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1FAF0" w14:textId="77777777" w:rsidR="00363520" w:rsidRPr="00363520" w:rsidRDefault="00363520" w:rsidP="00363520">
      <w:pPr>
        <w:widowControl/>
        <w:bidi w:val="0"/>
        <w:spacing w:after="120" w:line="240" w:lineRule="auto"/>
        <w:ind w:firstLine="0"/>
        <w:jc w:val="center"/>
        <w:rPr>
          <w:rFonts w:eastAsia="MS Mincho" w:cs="Times New Roman"/>
          <w:noProof/>
          <w:sz w:val="48"/>
          <w:szCs w:val="48"/>
          <w:lang w:bidi="ar-SA"/>
        </w:rPr>
      </w:pPr>
      <w:r w:rsidRPr="00363520">
        <w:rPr>
          <w:rFonts w:eastAsia="MS Mincho" w:cs="Times New Roman"/>
          <w:noProof/>
          <w:sz w:val="48"/>
          <w:szCs w:val="48"/>
          <w:lang w:bidi="ar-SA"/>
        </w:rPr>
        <w:t xml:space="preserve">Paper Title (use style: </w:t>
      </w:r>
      <w:r w:rsidRPr="00363520">
        <w:rPr>
          <w:rFonts w:eastAsia="MS Mincho" w:cs="Times New Roman"/>
          <w:i/>
          <w:iCs/>
          <w:noProof/>
          <w:sz w:val="48"/>
          <w:szCs w:val="48"/>
          <w:lang w:bidi="ar-SA"/>
        </w:rPr>
        <w:t>paper title</w:t>
      </w:r>
      <w:r w:rsidRPr="00363520">
        <w:rPr>
          <w:rFonts w:eastAsia="MS Mincho" w:cs="Times New Roman"/>
          <w:noProof/>
          <w:sz w:val="48"/>
          <w:szCs w:val="48"/>
          <w:lang w:bidi="ar-SA"/>
        </w:rPr>
        <w:t>)</w:t>
      </w:r>
    </w:p>
    <w:p w14:paraId="71847A1D" w14:textId="77777777" w:rsidR="00363520" w:rsidRPr="00363520" w:rsidRDefault="00363520" w:rsidP="00363520">
      <w:pPr>
        <w:widowControl/>
        <w:bidi w:val="0"/>
        <w:spacing w:after="120" w:line="240" w:lineRule="auto"/>
        <w:ind w:firstLine="0"/>
        <w:jc w:val="center"/>
        <w:rPr>
          <w:rFonts w:eastAsia="MS Mincho" w:cs="Times New Roman"/>
          <w:noProof/>
          <w:sz w:val="28"/>
          <w:lang w:bidi="ar-SA"/>
        </w:rPr>
      </w:pPr>
      <w:r w:rsidRPr="00363520">
        <w:rPr>
          <w:rFonts w:eastAsia="MS Mincho" w:cs="Times New Roman"/>
          <w:noProof/>
          <w:sz w:val="28"/>
          <w:lang w:bidi="ar-SA"/>
        </w:rPr>
        <w:t xml:space="preserve">Subtitle as needed </w:t>
      </w:r>
      <w:r w:rsidRPr="00363520">
        <w:rPr>
          <w:rFonts w:eastAsia="MS Mincho" w:cs="Times New Roman"/>
          <w:i/>
          <w:iCs/>
          <w:noProof/>
          <w:sz w:val="28"/>
          <w:lang w:bidi="ar-SA"/>
        </w:rPr>
        <w:t>(paper subtitle)</w:t>
      </w:r>
    </w:p>
    <w:p w14:paraId="024D9BD5" w14:textId="77777777" w:rsidR="00363520" w:rsidRPr="00363520" w:rsidRDefault="00363520" w:rsidP="00363520">
      <w:pPr>
        <w:widowControl/>
        <w:bidi w:val="0"/>
        <w:spacing w:after="40" w:line="240" w:lineRule="auto"/>
        <w:ind w:firstLine="0"/>
        <w:jc w:val="center"/>
        <w:rPr>
          <w:rFonts w:eastAsia="SimSun" w:cs="Times New Roman"/>
          <w:noProof/>
          <w:sz w:val="18"/>
          <w:szCs w:val="18"/>
          <w:lang w:bidi="ar-SA"/>
        </w:rPr>
      </w:pPr>
      <w:r w:rsidRPr="00363520">
        <w:rPr>
          <w:rFonts w:eastAsia="SimSun" w:cs="Times New Roman"/>
          <w:noProof/>
          <w:sz w:val="18"/>
          <w:szCs w:val="18"/>
          <w:lang w:bidi="ar-SA"/>
        </w:rPr>
        <w:t>1</w:t>
      </w:r>
      <w:r w:rsidRPr="00363520">
        <w:rPr>
          <w:rFonts w:eastAsia="SimSun" w:cs="Times New Roman"/>
          <w:noProof/>
          <w:sz w:val="18"/>
          <w:szCs w:val="18"/>
          <w:vertAlign w:val="superscript"/>
          <w:lang w:bidi="ar-SA"/>
        </w:rPr>
        <w:t>st</w:t>
      </w:r>
      <w:r w:rsidRPr="00363520">
        <w:rPr>
          <w:rFonts w:eastAsia="SimSun" w:cs="Times New Roman"/>
          <w:noProof/>
          <w:sz w:val="18"/>
          <w:szCs w:val="18"/>
          <w:lang w:bidi="ar-SA"/>
        </w:rPr>
        <w:t xml:space="preserve"> Author Given Name Surname</w:t>
      </w:r>
      <w:r w:rsidRPr="00363520">
        <w:rPr>
          <w:rFonts w:eastAsia="SimSun" w:cs="Times New Roman"/>
          <w:noProof/>
          <w:sz w:val="18"/>
          <w:szCs w:val="18"/>
          <w:vertAlign w:val="superscript"/>
          <w:lang w:bidi="ar-SA"/>
        </w:rPr>
        <w:t>1</w:t>
      </w:r>
      <w:r w:rsidRPr="00363520">
        <w:rPr>
          <w:rFonts w:eastAsia="SimSun" w:cs="Times New Roman"/>
          <w:noProof/>
          <w:sz w:val="18"/>
          <w:szCs w:val="18"/>
          <w:lang w:bidi="ar-SA"/>
        </w:rPr>
        <w:t>, 2</w:t>
      </w:r>
      <w:r w:rsidRPr="00363520">
        <w:rPr>
          <w:rFonts w:eastAsia="SimSun" w:cs="Times New Roman"/>
          <w:noProof/>
          <w:sz w:val="18"/>
          <w:szCs w:val="18"/>
          <w:vertAlign w:val="superscript"/>
          <w:lang w:bidi="ar-SA"/>
        </w:rPr>
        <w:t>nd</w:t>
      </w:r>
      <w:r w:rsidRPr="00363520">
        <w:rPr>
          <w:rFonts w:eastAsia="SimSun" w:cs="Times New Roman"/>
          <w:noProof/>
          <w:sz w:val="18"/>
          <w:szCs w:val="18"/>
          <w:lang w:bidi="ar-SA"/>
        </w:rPr>
        <w:t xml:space="preserve"> Author Given Name Surname</w:t>
      </w:r>
      <w:r w:rsidRPr="00363520">
        <w:rPr>
          <w:rFonts w:eastAsia="SimSun" w:cs="Times New Roman"/>
          <w:noProof/>
          <w:sz w:val="18"/>
          <w:szCs w:val="18"/>
          <w:vertAlign w:val="superscript"/>
          <w:lang w:bidi="ar-SA"/>
        </w:rPr>
        <w:t>2</w:t>
      </w:r>
      <w:r w:rsidRPr="00363520">
        <w:rPr>
          <w:rFonts w:eastAsia="SimSun" w:cs="Times New Roman"/>
          <w:noProof/>
          <w:sz w:val="18"/>
          <w:szCs w:val="18"/>
          <w:lang w:bidi="ar-SA"/>
        </w:rPr>
        <w:t>, 3</w:t>
      </w:r>
      <w:r w:rsidRPr="00363520">
        <w:rPr>
          <w:rFonts w:eastAsia="SimSun" w:cs="Times New Roman"/>
          <w:noProof/>
          <w:sz w:val="18"/>
          <w:szCs w:val="18"/>
          <w:vertAlign w:val="superscript"/>
          <w:lang w:bidi="ar-SA"/>
        </w:rPr>
        <w:t>rd</w:t>
      </w:r>
      <w:r w:rsidRPr="00363520">
        <w:rPr>
          <w:rFonts w:eastAsia="SimSun" w:cs="Times New Roman"/>
          <w:noProof/>
          <w:sz w:val="18"/>
          <w:szCs w:val="18"/>
          <w:lang w:bidi="ar-SA"/>
        </w:rPr>
        <w:t xml:space="preserve"> Author Given Name Surname</w:t>
      </w:r>
      <w:r w:rsidRPr="00363520">
        <w:rPr>
          <w:rFonts w:eastAsia="SimSun" w:cs="Times New Roman"/>
          <w:noProof/>
          <w:sz w:val="18"/>
          <w:szCs w:val="18"/>
          <w:vertAlign w:val="superscript"/>
          <w:lang w:bidi="ar-SA"/>
        </w:rPr>
        <w:t>3</w:t>
      </w:r>
      <w:r w:rsidRPr="00363520">
        <w:rPr>
          <w:rFonts w:eastAsia="SimSun" w:cs="Times New Roman"/>
          <w:noProof/>
          <w:sz w:val="18"/>
          <w:szCs w:val="18"/>
          <w:lang w:bidi="ar-SA"/>
        </w:rPr>
        <w:br/>
      </w:r>
      <w:r w:rsidRPr="00363520">
        <w:rPr>
          <w:rFonts w:eastAsia="SimSun" w:cs="Times New Roman"/>
          <w:noProof/>
          <w:sz w:val="18"/>
          <w:szCs w:val="18"/>
          <w:lang w:bidi="ar-SA"/>
        </w:rPr>
        <w:br/>
      </w:r>
      <w:r w:rsidRPr="00363520">
        <w:rPr>
          <w:rFonts w:eastAsia="SimSun" w:cs="Times New Roman"/>
          <w:noProof/>
          <w:sz w:val="18"/>
          <w:szCs w:val="18"/>
          <w:vertAlign w:val="superscript"/>
          <w:lang w:bidi="ar-SA"/>
        </w:rPr>
        <w:t>1</w:t>
      </w:r>
      <w:r w:rsidRPr="00363520">
        <w:rPr>
          <w:rFonts w:eastAsia="SimSun" w:cs="Times New Roman"/>
          <w:noProof/>
          <w:sz w:val="18"/>
          <w:szCs w:val="18"/>
          <w:lang w:bidi="ar-SA"/>
        </w:rPr>
        <w:t>Affiliation of the first author</w:t>
      </w:r>
    </w:p>
    <w:p w14:paraId="765FE011" w14:textId="77777777" w:rsidR="00363520" w:rsidRPr="00363520" w:rsidRDefault="00363520" w:rsidP="00363520">
      <w:pPr>
        <w:widowControl/>
        <w:bidi w:val="0"/>
        <w:spacing w:after="40" w:line="240" w:lineRule="auto"/>
        <w:ind w:firstLine="0"/>
        <w:jc w:val="center"/>
        <w:rPr>
          <w:rFonts w:eastAsia="SimSun" w:cs="Times New Roman"/>
          <w:noProof/>
          <w:sz w:val="18"/>
          <w:szCs w:val="18"/>
          <w:lang w:bidi="ar-SA"/>
        </w:rPr>
      </w:pPr>
      <w:r w:rsidRPr="00363520">
        <w:rPr>
          <w:rFonts w:eastAsia="SimSun" w:cs="Times New Roman"/>
          <w:noProof/>
          <w:sz w:val="18"/>
          <w:szCs w:val="18"/>
          <w:vertAlign w:val="superscript"/>
          <w:lang w:bidi="ar-SA"/>
        </w:rPr>
        <w:t>2</w:t>
      </w:r>
      <w:r w:rsidRPr="00363520">
        <w:rPr>
          <w:rFonts w:eastAsia="SimSun" w:cs="Times New Roman"/>
          <w:noProof/>
          <w:sz w:val="18"/>
          <w:szCs w:val="18"/>
          <w:lang w:bidi="ar-SA"/>
        </w:rPr>
        <w:t>Affiliation of the second author</w:t>
      </w:r>
    </w:p>
    <w:p w14:paraId="5723D407" w14:textId="77777777" w:rsidR="00363520" w:rsidRPr="00363520" w:rsidRDefault="00363520" w:rsidP="00363520">
      <w:pPr>
        <w:widowControl/>
        <w:bidi w:val="0"/>
        <w:spacing w:after="40" w:line="240" w:lineRule="auto"/>
        <w:ind w:firstLine="0"/>
        <w:jc w:val="center"/>
        <w:rPr>
          <w:rFonts w:eastAsia="SimSun" w:cs="Times New Roman"/>
          <w:noProof/>
          <w:sz w:val="18"/>
          <w:szCs w:val="18"/>
          <w:lang w:bidi="ar-SA"/>
        </w:rPr>
      </w:pPr>
      <w:r w:rsidRPr="00363520">
        <w:rPr>
          <w:rFonts w:eastAsia="SimSun" w:cs="Times New Roman"/>
          <w:noProof/>
          <w:sz w:val="18"/>
          <w:szCs w:val="18"/>
          <w:vertAlign w:val="superscript"/>
          <w:lang w:bidi="ar-SA"/>
        </w:rPr>
        <w:t>3</w:t>
      </w:r>
      <w:r w:rsidRPr="00363520">
        <w:rPr>
          <w:rFonts w:eastAsia="SimSun" w:cs="Times New Roman"/>
          <w:noProof/>
          <w:sz w:val="18"/>
          <w:szCs w:val="18"/>
          <w:lang w:bidi="ar-SA"/>
        </w:rPr>
        <w:t>Affiliation of the third author</w:t>
      </w:r>
    </w:p>
    <w:p w14:paraId="1489F806" w14:textId="77777777" w:rsidR="00363520" w:rsidRPr="00363520" w:rsidRDefault="00363520" w:rsidP="00363520">
      <w:pPr>
        <w:widowControl/>
        <w:bidi w:val="0"/>
        <w:spacing w:before="360" w:after="40" w:line="240" w:lineRule="auto"/>
        <w:ind w:firstLine="0"/>
        <w:jc w:val="center"/>
        <w:rPr>
          <w:rFonts w:eastAsia="SimSun" w:cs="Times New Roman"/>
          <w:noProof/>
          <w:sz w:val="22"/>
          <w:szCs w:val="22"/>
          <w:lang w:bidi="ar-SA"/>
        </w:rPr>
      </w:pPr>
    </w:p>
    <w:p w14:paraId="0BFCABBD" w14:textId="77777777" w:rsidR="00363520" w:rsidRPr="00363520" w:rsidRDefault="00363520" w:rsidP="00363520">
      <w:pPr>
        <w:widowControl/>
        <w:bidi w:val="0"/>
        <w:spacing w:line="240" w:lineRule="auto"/>
        <w:ind w:firstLine="0"/>
        <w:jc w:val="both"/>
        <w:rPr>
          <w:rFonts w:eastAsia="SimSun" w:cs="Times New Roman"/>
          <w:b/>
          <w:bCs/>
          <w:sz w:val="18"/>
          <w:szCs w:val="18"/>
          <w:lang w:bidi="ar-SA"/>
        </w:rPr>
      </w:pPr>
      <w:r w:rsidRPr="00363520">
        <w:rPr>
          <w:rFonts w:eastAsia="MS Mincho" w:cs="Times New Roman"/>
          <w:i/>
          <w:iCs/>
          <w:sz w:val="18"/>
          <w:szCs w:val="18"/>
          <w:lang w:bidi="ar-SA"/>
        </w:rPr>
        <w:t>Abstract</w:t>
      </w:r>
      <w:r w:rsidRPr="00363520">
        <w:rPr>
          <w:rFonts w:eastAsia="SimSun" w:cs="Times New Roman"/>
          <w:b/>
          <w:bCs/>
          <w:sz w:val="18"/>
          <w:szCs w:val="18"/>
          <w:lang w:bidi="ar-SA"/>
        </w:rPr>
        <w:t>—This electronic document is a “live” template. The various components of your paper [title, text, heads, etc.] are already defined on the style sheet, as illustrated by the portions given in this document. (Abstract)</w:t>
      </w:r>
    </w:p>
    <w:p w14:paraId="775535EB" w14:textId="77777777" w:rsidR="00363520" w:rsidRPr="00363520" w:rsidRDefault="00363520" w:rsidP="00363520">
      <w:pPr>
        <w:widowControl/>
        <w:bidi w:val="0"/>
        <w:spacing w:after="120" w:line="240" w:lineRule="auto"/>
        <w:ind w:firstLine="288"/>
        <w:jc w:val="both"/>
        <w:rPr>
          <w:rFonts w:eastAsia="SimSun" w:cs="Times New Roman"/>
          <w:b/>
          <w:bCs/>
          <w:i/>
          <w:iCs/>
          <w:noProof/>
          <w:sz w:val="18"/>
          <w:szCs w:val="18"/>
          <w:rtl/>
          <w:lang w:bidi="ar-SA"/>
        </w:rPr>
      </w:pPr>
      <w:r w:rsidRPr="00363520">
        <w:rPr>
          <w:rFonts w:eastAsia="SimSun" w:cs="Times New Roman"/>
          <w:b/>
          <w:bCs/>
          <w:i/>
          <w:iCs/>
          <w:noProof/>
          <w:sz w:val="18"/>
          <w:szCs w:val="18"/>
          <w:lang w:bidi="ar-SA"/>
        </w:rPr>
        <w:t>Keywords-component; formatting; style; styling; insert (key words)</w:t>
      </w:r>
    </w:p>
    <w:p w14:paraId="1B02646C" w14:textId="77777777" w:rsidR="00363520" w:rsidRPr="00363520" w:rsidRDefault="00363520" w:rsidP="00363520">
      <w:pPr>
        <w:widowControl/>
        <w:bidi w:val="0"/>
        <w:spacing w:after="120" w:line="240" w:lineRule="auto"/>
        <w:ind w:firstLine="288"/>
        <w:jc w:val="both"/>
        <w:rPr>
          <w:rFonts w:eastAsia="SimSun" w:cs="Times New Roman"/>
          <w:b/>
          <w:bCs/>
          <w:i/>
          <w:iCs/>
          <w:noProof/>
          <w:sz w:val="18"/>
          <w:szCs w:val="18"/>
          <w:lang w:bidi="ar-SA"/>
        </w:rPr>
      </w:pPr>
    </w:p>
    <w:p w14:paraId="45D33403" w14:textId="77777777" w:rsidR="00363520" w:rsidRPr="00363520" w:rsidRDefault="00363520" w:rsidP="00363520">
      <w:pPr>
        <w:widowControl/>
        <w:bidi w:val="0"/>
        <w:spacing w:after="0" w:line="240" w:lineRule="auto"/>
        <w:ind w:firstLine="0"/>
        <w:jc w:val="center"/>
        <w:rPr>
          <w:rFonts w:eastAsia="SimSun" w:cs="Times New Roman"/>
          <w:sz w:val="20"/>
          <w:szCs w:val="20"/>
          <w:lang w:bidi="ar-SA"/>
        </w:rPr>
        <w:sectPr w:rsidR="00363520" w:rsidRPr="00363520" w:rsidSect="00340818">
          <w:headerReference w:type="default" r:id="rId8"/>
          <w:headerReference w:type="first" r:id="rId9"/>
          <w:type w:val="continuous"/>
          <w:pgSz w:w="11909" w:h="16834" w:code="9"/>
          <w:pgMar w:top="2448" w:right="734" w:bottom="2434" w:left="734" w:header="720" w:footer="720" w:gutter="0"/>
          <w:cols w:space="720"/>
          <w:docGrid w:linePitch="360"/>
        </w:sectPr>
      </w:pPr>
    </w:p>
    <w:p w14:paraId="527F3A72" w14:textId="77777777" w:rsidR="00363520" w:rsidRPr="00363520" w:rsidRDefault="00363520" w:rsidP="00363520">
      <w:pPr>
        <w:pStyle w:val="ListParagraph"/>
        <w:keepNext/>
        <w:keepLines/>
        <w:widowControl/>
        <w:numPr>
          <w:ilvl w:val="0"/>
          <w:numId w:val="5"/>
        </w:numPr>
        <w:tabs>
          <w:tab w:val="left" w:pos="216"/>
          <w:tab w:val="num" w:pos="576"/>
        </w:tabs>
        <w:bidi w:val="0"/>
        <w:spacing w:before="160" w:after="80" w:line="240" w:lineRule="auto"/>
        <w:jc w:val="center"/>
        <w:outlineLvl w:val="0"/>
        <w:rPr>
          <w:rFonts w:eastAsia="SimSun" w:cs="Times New Roman"/>
          <w:smallCaps/>
          <w:noProof/>
          <w:sz w:val="20"/>
          <w:szCs w:val="20"/>
          <w:lang w:bidi="ar-SA"/>
        </w:rPr>
      </w:pPr>
      <w:r w:rsidRPr="00363520">
        <w:rPr>
          <w:rFonts w:eastAsia="SimSun" w:cs="Times New Roman"/>
          <w:smallCaps/>
          <w:noProof/>
          <w:sz w:val="20"/>
          <w:szCs w:val="20"/>
          <w:lang w:bidi="ar-SA"/>
        </w:rPr>
        <w:t>Introduction (Heading 1)</w:t>
      </w:r>
    </w:p>
    <w:p w14:paraId="75F1FBB5" w14:textId="008F62A2" w:rsidR="00363520" w:rsidRDefault="00A7072F" w:rsidP="00A7072F">
      <w:pPr>
        <w:widowControl/>
        <w:bidi w:val="0"/>
        <w:spacing w:after="120" w:line="228" w:lineRule="auto"/>
        <w:ind w:firstLine="288"/>
        <w:jc w:val="both"/>
        <w:rPr>
          <w:rFonts w:eastAsia="SimSun" w:cs="Times New Roman"/>
          <w:spacing w:val="-1"/>
          <w:sz w:val="20"/>
          <w:szCs w:val="20"/>
          <w:lang w:bidi="ar-SA"/>
        </w:rPr>
      </w:pPr>
      <w:r w:rsidRPr="00A7072F">
        <w:rPr>
          <w:rFonts w:eastAsia="SimSun" w:cs="Times New Roman"/>
          <w:spacing w:val="-1"/>
          <w:sz w:val="20"/>
          <w:szCs w:val="20"/>
          <w:lang w:bidi="ar-SA"/>
        </w:rPr>
        <w:t>This template, updated for modern Microsoft Word (2021/365)</w:t>
      </w:r>
      <w:r>
        <w:rPr>
          <w:rFonts w:eastAsia="SimSun" w:cs="Times New Roman"/>
          <w:spacing w:val="-1"/>
          <w:sz w:val="20"/>
          <w:szCs w:val="20"/>
          <w:lang w:bidi="ar-SA"/>
        </w:rPr>
        <w:t xml:space="preserve"> for the PC</w:t>
      </w:r>
      <w:r w:rsidRPr="00A7072F">
        <w:rPr>
          <w:rFonts w:eastAsia="SimSun" w:cs="Times New Roman"/>
          <w:spacing w:val="-1"/>
          <w:sz w:val="20"/>
          <w:szCs w:val="20"/>
          <w:lang w:bidi="ar-SA"/>
        </w:rPr>
        <w:t xml:space="preserve"> and saved in the .docx format, provides authors with the formatting specifications needed for preparing electronic versions of their papers.</w:t>
      </w:r>
      <w:r w:rsidR="00363520" w:rsidRPr="00363520">
        <w:rPr>
          <w:rFonts w:eastAsia="SimSun" w:cs="Times New Roman"/>
          <w:spacing w:val="-1"/>
          <w:sz w:val="20"/>
          <w:szCs w:val="20"/>
          <w:lang w:bidi="ar-SA"/>
        </w:rPr>
        <w:t xml:space="preserve">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w:t>
      </w:r>
      <w:proofErr w:type="gramStart"/>
      <w:r w:rsidR="00363520" w:rsidRPr="00363520">
        <w:rPr>
          <w:rFonts w:eastAsia="SimSun" w:cs="Times New Roman"/>
          <w:spacing w:val="-1"/>
          <w:sz w:val="20"/>
          <w:szCs w:val="20"/>
          <w:lang w:bidi="ar-SA"/>
        </w:rPr>
        <w:t>proceedings</w:t>
      </w:r>
      <w:proofErr w:type="gramEnd"/>
      <w:r w:rsidR="00363520" w:rsidRPr="00363520">
        <w:rPr>
          <w:rFonts w:eastAsia="SimSun" w:cs="Times New Roman"/>
          <w:spacing w:val="-1"/>
          <w:sz w:val="20"/>
          <w:szCs w:val="20"/>
          <w:lang w:bidi="ar-SA"/>
        </w:rPr>
        <w:t xml:space="preserve">.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w:t>
      </w:r>
      <w:proofErr w:type="spellStart"/>
      <w:proofErr w:type="gramStart"/>
      <w:r w:rsidR="00363520" w:rsidRPr="00363520">
        <w:rPr>
          <w:rFonts w:eastAsia="SimSun" w:cs="Times New Roman"/>
          <w:spacing w:val="-1"/>
          <w:sz w:val="20"/>
          <w:szCs w:val="20"/>
          <w:lang w:bidi="ar-SA"/>
        </w:rPr>
        <w:t>follow.</w:t>
      </w:r>
      <w:r w:rsidR="00363520" w:rsidRPr="00363520">
        <w:rPr>
          <w:rFonts w:eastAsia="SimSun" w:cs="Times New Roman"/>
          <w:spacing w:val="-1"/>
          <w:sz w:val="20"/>
          <w:szCs w:val="20"/>
          <w:u w:val="single" w:color="FF0000"/>
          <w:lang w:bidi="ar-SA"/>
        </w:rPr>
        <w:t>The</w:t>
      </w:r>
      <w:proofErr w:type="spellEnd"/>
      <w:proofErr w:type="gramEnd"/>
      <w:r w:rsidR="00363520" w:rsidRPr="00363520">
        <w:rPr>
          <w:rFonts w:eastAsia="SimSun" w:cs="Times New Roman"/>
          <w:spacing w:val="-1"/>
          <w:sz w:val="20"/>
          <w:szCs w:val="20"/>
          <w:u w:val="single" w:color="FF0000"/>
          <w:lang w:bidi="ar-SA"/>
        </w:rPr>
        <w:t xml:space="preserve"> maximum number of pages is six page</w:t>
      </w:r>
      <w:r w:rsidR="00363520" w:rsidRPr="00363520">
        <w:rPr>
          <w:rFonts w:eastAsia="SimSun" w:cs="Times New Roman"/>
          <w:spacing w:val="-1"/>
          <w:sz w:val="20"/>
          <w:szCs w:val="20"/>
          <w:lang w:bidi="ar-SA"/>
        </w:rPr>
        <w:t>.</w:t>
      </w:r>
    </w:p>
    <w:p w14:paraId="52FD1DBE" w14:textId="77777777" w:rsidR="000D77D1" w:rsidRPr="00363520" w:rsidRDefault="000D77D1" w:rsidP="000D77D1">
      <w:pPr>
        <w:widowControl/>
        <w:bidi w:val="0"/>
        <w:spacing w:after="120" w:line="228" w:lineRule="auto"/>
        <w:ind w:firstLine="288"/>
        <w:jc w:val="both"/>
        <w:rPr>
          <w:rFonts w:eastAsia="SimSun" w:cs="Times New Roman"/>
          <w:spacing w:val="-1"/>
          <w:sz w:val="20"/>
          <w:szCs w:val="20"/>
          <w:lang w:bidi="ar-SA"/>
        </w:rPr>
      </w:pPr>
    </w:p>
    <w:p w14:paraId="5F5235DB" w14:textId="77777777" w:rsidR="00363520" w:rsidRPr="000D77D1" w:rsidRDefault="00363520" w:rsidP="000D77D1">
      <w:pPr>
        <w:pStyle w:val="ListParagraph"/>
        <w:keepNext/>
        <w:keepLines/>
        <w:widowControl/>
        <w:numPr>
          <w:ilvl w:val="0"/>
          <w:numId w:val="6"/>
        </w:numPr>
        <w:tabs>
          <w:tab w:val="left" w:pos="216"/>
          <w:tab w:val="num" w:pos="576"/>
        </w:tabs>
        <w:bidi w:val="0"/>
        <w:spacing w:before="160" w:after="80" w:line="240" w:lineRule="auto"/>
        <w:jc w:val="center"/>
        <w:outlineLvl w:val="0"/>
        <w:rPr>
          <w:rFonts w:eastAsia="SimSun" w:cs="Times New Roman"/>
          <w:smallCaps/>
          <w:noProof/>
          <w:sz w:val="20"/>
          <w:szCs w:val="20"/>
          <w:lang w:bidi="ar-SA"/>
        </w:rPr>
      </w:pPr>
      <w:r w:rsidRPr="000D77D1">
        <w:rPr>
          <w:rFonts w:eastAsia="SimSun" w:cs="Times New Roman"/>
          <w:smallCaps/>
          <w:noProof/>
          <w:sz w:val="20"/>
          <w:szCs w:val="20"/>
          <w:lang w:bidi="ar-SA"/>
        </w:rPr>
        <w:t>Ease of Use</w:t>
      </w:r>
    </w:p>
    <w:p w14:paraId="6FE8E9FF"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Selecting a Template (Heading 2)</w:t>
      </w:r>
    </w:p>
    <w:p w14:paraId="5565DADD"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First, confirm that you have the correct template for your paper size. This template has been tailored for output on the A4 paper size. If you are using </w:t>
      </w:r>
      <w:smartTag w:uri="urn:schemas-microsoft-com:office:smarttags" w:element="country-region">
        <w:smartTag w:uri="urn:schemas-microsoft-com:office:smarttags" w:element="place">
          <w:r w:rsidRPr="00363520">
            <w:rPr>
              <w:rFonts w:eastAsia="SimSun" w:cs="Times New Roman"/>
              <w:spacing w:val="-1"/>
              <w:sz w:val="20"/>
              <w:szCs w:val="20"/>
              <w:lang w:bidi="ar-SA"/>
            </w:rPr>
            <w:t>US</w:t>
          </w:r>
        </w:smartTag>
      </w:smartTag>
      <w:r w:rsidRPr="00363520">
        <w:rPr>
          <w:rFonts w:eastAsia="SimSun" w:cs="Times New Roman"/>
          <w:spacing w:val="-1"/>
          <w:sz w:val="20"/>
          <w:szCs w:val="20"/>
          <w:lang w:bidi="ar-SA"/>
        </w:rPr>
        <w:t xml:space="preserve"> letter-sized paper, please close this file and download the file for “</w:t>
      </w:r>
      <w:proofErr w:type="spellStart"/>
      <w:r w:rsidRPr="00363520">
        <w:rPr>
          <w:rFonts w:eastAsia="SimSun" w:cs="Times New Roman"/>
          <w:spacing w:val="-1"/>
          <w:sz w:val="20"/>
          <w:szCs w:val="20"/>
          <w:lang w:bidi="ar-SA"/>
        </w:rPr>
        <w:t>MSW_USltr_format</w:t>
      </w:r>
      <w:proofErr w:type="spellEnd"/>
      <w:r w:rsidRPr="00363520">
        <w:rPr>
          <w:rFonts w:eastAsia="SimSun" w:cs="Times New Roman"/>
          <w:spacing w:val="-1"/>
          <w:sz w:val="20"/>
          <w:szCs w:val="20"/>
          <w:lang w:bidi="ar-SA"/>
        </w:rPr>
        <w:t>”.</w:t>
      </w:r>
    </w:p>
    <w:p w14:paraId="3F8A3A9C"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Maintaining the Integrity of the Specifications</w:t>
      </w:r>
    </w:p>
    <w:p w14:paraId="34F742D9" w14:textId="77777777" w:rsidR="00363520" w:rsidRPr="00363520" w:rsidRDefault="00363520" w:rsidP="00363520">
      <w:pPr>
        <w:framePr w:wrap="auto" w:vAnchor="page" w:hAnchor="page" w:x="735" w:y="14761"/>
        <w:widowControl/>
        <w:pBdr>
          <w:top w:val="single" w:sz="4" w:space="2" w:color="auto"/>
        </w:pBdr>
        <w:bidi w:val="0"/>
        <w:spacing w:after="0" w:line="240" w:lineRule="auto"/>
        <w:ind w:firstLine="288"/>
        <w:jc w:val="left"/>
        <w:rPr>
          <w:rFonts w:eastAsia="SimSun" w:cs="Times New Roman"/>
          <w:sz w:val="16"/>
          <w:szCs w:val="16"/>
          <w:lang w:bidi="ar-SA"/>
        </w:rPr>
      </w:pPr>
      <w:r w:rsidRPr="00363520">
        <w:rPr>
          <w:rFonts w:eastAsia="SimSun" w:cs="Times New Roman"/>
          <w:sz w:val="16"/>
          <w:szCs w:val="16"/>
          <w:lang w:bidi="ar-SA"/>
        </w:rPr>
        <w:t>Identify applicable sponsor/s here. If no sponsors, delete this text box. (sponsors)</w:t>
      </w:r>
    </w:p>
    <w:p w14:paraId="6AC7C3F8" w14:textId="77777777" w:rsid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The template is used to format your paper and style the text. All margins, column widths, line spaces, and </w:t>
      </w:r>
      <w:r w:rsidRPr="00363520">
        <w:rPr>
          <w:rFonts w:eastAsia="SimSun" w:cs="Times New Roman"/>
          <w:spacing w:val="-1"/>
          <w:sz w:val="20"/>
          <w:szCs w:val="20"/>
          <w:lang w:bidi="ar-SA"/>
        </w:rPr>
        <w:t>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38186F16" w14:textId="77777777" w:rsidR="00363520" w:rsidRDefault="00363520" w:rsidP="00363520">
      <w:pPr>
        <w:widowControl/>
        <w:bidi w:val="0"/>
        <w:spacing w:after="120" w:line="228" w:lineRule="auto"/>
        <w:ind w:firstLine="288"/>
        <w:jc w:val="both"/>
        <w:rPr>
          <w:rFonts w:eastAsia="SimSun" w:cs="Times New Roman"/>
          <w:spacing w:val="-1"/>
          <w:sz w:val="20"/>
          <w:szCs w:val="20"/>
          <w:lang w:bidi="ar-SA"/>
        </w:rPr>
      </w:pPr>
    </w:p>
    <w:p w14:paraId="12BDFAD6" w14:textId="77777777" w:rsidR="00363520" w:rsidRPr="000D77D1" w:rsidRDefault="00363520" w:rsidP="000D77D1">
      <w:pPr>
        <w:pStyle w:val="ListParagraph"/>
        <w:keepNext/>
        <w:keepLines/>
        <w:widowControl/>
        <w:numPr>
          <w:ilvl w:val="0"/>
          <w:numId w:val="6"/>
        </w:numPr>
        <w:tabs>
          <w:tab w:val="left" w:pos="216"/>
          <w:tab w:val="num" w:pos="576"/>
        </w:tabs>
        <w:bidi w:val="0"/>
        <w:spacing w:before="160" w:after="80" w:line="240" w:lineRule="auto"/>
        <w:jc w:val="center"/>
        <w:outlineLvl w:val="0"/>
        <w:rPr>
          <w:rFonts w:eastAsia="SimSun" w:cs="Times New Roman"/>
          <w:smallCaps/>
          <w:noProof/>
          <w:sz w:val="20"/>
          <w:szCs w:val="20"/>
          <w:lang w:bidi="ar-SA"/>
        </w:rPr>
      </w:pPr>
      <w:r w:rsidRPr="000D77D1">
        <w:rPr>
          <w:rFonts w:eastAsia="SimSun" w:cs="Times New Roman"/>
          <w:smallCaps/>
          <w:noProof/>
          <w:sz w:val="20"/>
          <w:szCs w:val="20"/>
          <w:lang w:bidi="ar-SA"/>
        </w:rPr>
        <w:t>Prepare Your Paper Before Styling</w:t>
      </w:r>
    </w:p>
    <w:p w14:paraId="1D4CA801"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0D5F40C"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Finally, complete content and organizational editing before formatting. Please take note of the following items when proofreading spelling and grammar:</w:t>
      </w:r>
    </w:p>
    <w:p w14:paraId="4B00475A"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Abbreviations and Acronyms</w:t>
      </w:r>
    </w:p>
    <w:p w14:paraId="64BE1D1D"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Define abbreviations and acronyms the first time they are used in the text, even after they have been defined in the abstract. Abbreviations such as IEEE, SI, MKS, CGS, </w:t>
      </w:r>
      <w:proofErr w:type="spellStart"/>
      <w:r w:rsidRPr="00363520">
        <w:rPr>
          <w:rFonts w:eastAsia="SimSun" w:cs="Times New Roman"/>
          <w:spacing w:val="-1"/>
          <w:sz w:val="20"/>
          <w:szCs w:val="20"/>
          <w:lang w:bidi="ar-SA"/>
        </w:rPr>
        <w:t>sc</w:t>
      </w:r>
      <w:proofErr w:type="spellEnd"/>
      <w:r w:rsidRPr="00363520">
        <w:rPr>
          <w:rFonts w:eastAsia="SimSun" w:cs="Times New Roman"/>
          <w:spacing w:val="-1"/>
          <w:sz w:val="20"/>
          <w:szCs w:val="20"/>
          <w:lang w:bidi="ar-SA"/>
        </w:rPr>
        <w:t>, dc, and rms do not have to be defined. Do not use abbreviations in the title or heads unless they are unavoidable.</w:t>
      </w:r>
    </w:p>
    <w:p w14:paraId="6C6FBE12"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lastRenderedPageBreak/>
        <w:t>Units</w:t>
      </w:r>
    </w:p>
    <w:p w14:paraId="15DB9EE5"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Use either SI (MKS) or CGS as primary units. (SI units are encouraged.) English units may be used as secondary units (in parentheses). An exception would be the use of English units as identifiers in trade, such as “3.5-inch disk drive”.</w:t>
      </w:r>
    </w:p>
    <w:p w14:paraId="256B6F77"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Do not mix complete spellings and abbreviations of units: “Wb/m2” or “</w:t>
      </w:r>
      <w:proofErr w:type="spellStart"/>
      <w:r w:rsidRPr="00363520">
        <w:rPr>
          <w:rFonts w:eastAsia="SimSun" w:cs="Times New Roman"/>
          <w:spacing w:val="-1"/>
          <w:sz w:val="20"/>
          <w:szCs w:val="20"/>
          <w:lang w:bidi="ar-SA"/>
        </w:rPr>
        <w:t>webers</w:t>
      </w:r>
      <w:proofErr w:type="spellEnd"/>
      <w:r w:rsidRPr="00363520">
        <w:rPr>
          <w:rFonts w:eastAsia="SimSun" w:cs="Times New Roman"/>
          <w:spacing w:val="-1"/>
          <w:sz w:val="20"/>
          <w:szCs w:val="20"/>
          <w:lang w:bidi="ar-SA"/>
        </w:rPr>
        <w:t xml:space="preserve"> per square meter”, not “</w:t>
      </w:r>
      <w:proofErr w:type="spellStart"/>
      <w:r w:rsidRPr="00363520">
        <w:rPr>
          <w:rFonts w:eastAsia="SimSun" w:cs="Times New Roman"/>
          <w:spacing w:val="-1"/>
          <w:sz w:val="20"/>
          <w:szCs w:val="20"/>
          <w:lang w:bidi="ar-SA"/>
        </w:rPr>
        <w:t>webers</w:t>
      </w:r>
      <w:proofErr w:type="spellEnd"/>
      <w:r w:rsidRPr="00363520">
        <w:rPr>
          <w:rFonts w:eastAsia="SimSun" w:cs="Times New Roman"/>
          <w:spacing w:val="-1"/>
          <w:sz w:val="20"/>
          <w:szCs w:val="20"/>
          <w:lang w:bidi="ar-SA"/>
        </w:rPr>
        <w:t xml:space="preserve">/m2”.  Spell out units when they appear in text: “. . . a few </w:t>
      </w:r>
      <w:proofErr w:type="spellStart"/>
      <w:r w:rsidRPr="00363520">
        <w:rPr>
          <w:rFonts w:eastAsia="SimSun" w:cs="Times New Roman"/>
          <w:spacing w:val="-1"/>
          <w:sz w:val="20"/>
          <w:szCs w:val="20"/>
          <w:lang w:bidi="ar-SA"/>
        </w:rPr>
        <w:t>henries</w:t>
      </w:r>
      <w:proofErr w:type="spellEnd"/>
      <w:r w:rsidRPr="00363520">
        <w:rPr>
          <w:rFonts w:eastAsia="SimSun" w:cs="Times New Roman"/>
          <w:spacing w:val="-1"/>
          <w:sz w:val="20"/>
          <w:szCs w:val="20"/>
          <w:lang w:bidi="ar-SA"/>
        </w:rPr>
        <w:t>”, not “. . . a few H”.</w:t>
      </w:r>
    </w:p>
    <w:p w14:paraId="259FEB85"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Use a zero before decimal points: “0.25”, not “.25”. Use “cm3”, not “cc”. (bullet list)</w:t>
      </w:r>
    </w:p>
    <w:p w14:paraId="031B0524"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Equations</w:t>
      </w:r>
    </w:p>
    <w:p w14:paraId="3EA0F5EB"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400708EC"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Number equations consecutively. Equation numbers, within parentheses, are to position flush right, as in (1), using a right tab stop. To make your equations more compact, you may use the solidus </w:t>
      </w:r>
      <w:proofErr w:type="gramStart"/>
      <w:r w:rsidRPr="00363520">
        <w:rPr>
          <w:rFonts w:eastAsia="SimSun" w:cs="Times New Roman"/>
          <w:spacing w:val="-1"/>
          <w:sz w:val="20"/>
          <w:szCs w:val="20"/>
          <w:lang w:bidi="ar-SA"/>
        </w:rPr>
        <w:t>( /</w:t>
      </w:r>
      <w:proofErr w:type="gramEnd"/>
      <w:r w:rsidRPr="00363520">
        <w:rPr>
          <w:rFonts w:eastAsia="SimSun" w:cs="Times New Roman"/>
          <w:spacing w:val="-1"/>
          <w:sz w:val="20"/>
          <w:szCs w:val="20"/>
          <w:lang w:bidi="ar-SA"/>
        </w:rP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p w14:paraId="68EE1A54" w14:textId="669C1BEA" w:rsidR="00363520" w:rsidRPr="00363520" w:rsidRDefault="00363520" w:rsidP="00363520">
      <w:pPr>
        <w:widowControl/>
        <w:tabs>
          <w:tab w:val="center" w:pos="2520"/>
          <w:tab w:val="right" w:pos="5040"/>
        </w:tabs>
        <w:bidi w:val="0"/>
        <w:spacing w:before="240" w:after="240" w:line="216" w:lineRule="auto"/>
        <w:ind w:firstLine="0"/>
        <w:jc w:val="center"/>
        <w:rPr>
          <w:rFonts w:ascii="Symbol" w:eastAsia="SimSun" w:hAnsi="Symbol" w:cs="Symbol" w:hint="eastAsia"/>
          <w:sz w:val="20"/>
          <w:szCs w:val="20"/>
          <w:lang w:bidi="ar-SA"/>
        </w:rPr>
      </w:pP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ab/>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r w:rsidRPr="00363520">
        <w:rPr>
          <w:rFonts w:ascii="Symbol" w:eastAsia="SimSun" w:hAnsi="Symbol" w:cs="Symbol"/>
          <w:sz w:val="20"/>
          <w:szCs w:val="20"/>
          <w:lang w:bidi="ar-SA"/>
        </w:rPr>
        <w:t></w:t>
      </w:r>
    </w:p>
    <w:p w14:paraId="1174E521"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Some Common Mistakes</w:t>
      </w:r>
    </w:p>
    <w:p w14:paraId="4C86E9F2"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The word “data” is plural, not singular.</w:t>
      </w:r>
    </w:p>
    <w:p w14:paraId="6EC9C346"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 xml:space="preserve">The subscript for the permeability of vacuum </w:t>
      </w:r>
      <w:r w:rsidRPr="00363520">
        <w:rPr>
          <w:rFonts w:eastAsia="SimSun" w:cs="Times New Roman"/>
          <w:spacing w:val="-1"/>
          <w:sz w:val="20"/>
          <w:szCs w:val="20"/>
          <w:lang w:bidi="ar-SA"/>
        </w:rPr>
        <w:t>0, and other common scientific constants, is zero with subscript formatting, not a lowercase letter “o”.</w:t>
      </w:r>
    </w:p>
    <w:p w14:paraId="4D5556E1"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5DF2D8B8"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A graph within a graph is an “inset”, not an “insert”. The word alternatively is preferred to the word “alternately” (unless you really mean something that alternates).</w:t>
      </w:r>
    </w:p>
    <w:p w14:paraId="4870E2A9"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Do not use the word “essentially” to mean “approximately” or “effectively”.</w:t>
      </w:r>
    </w:p>
    <w:p w14:paraId="2DB442BD"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In your paper title, if the words “that uses” can accurately replace the word “using”, capitalize the “u”; if not, keep using lower-cased.</w:t>
      </w:r>
    </w:p>
    <w:p w14:paraId="7771223A"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 xml:space="preserve">Be aware of the different meanings of the </w:t>
      </w:r>
      <w:proofErr w:type="gramStart"/>
      <w:r w:rsidRPr="00363520">
        <w:rPr>
          <w:rFonts w:eastAsia="SimSun" w:cs="Times New Roman"/>
          <w:spacing w:val="-1"/>
          <w:sz w:val="20"/>
          <w:szCs w:val="20"/>
          <w:lang w:bidi="ar-SA"/>
        </w:rPr>
        <w:t>homophones</w:t>
      </w:r>
      <w:proofErr w:type="gramEnd"/>
      <w:r w:rsidRPr="00363520">
        <w:rPr>
          <w:rFonts w:eastAsia="SimSun" w:cs="Times New Roman"/>
          <w:spacing w:val="-1"/>
          <w:sz w:val="20"/>
          <w:szCs w:val="20"/>
          <w:lang w:bidi="ar-SA"/>
        </w:rPr>
        <w:t xml:space="preserve"> “affect” and “effect”, “complement” and “compliment”, “discreet” and “discrete”, “principal” and “principle”.</w:t>
      </w:r>
    </w:p>
    <w:p w14:paraId="4A3AF58B"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Do not confuse “imply” and “infer”.</w:t>
      </w:r>
    </w:p>
    <w:p w14:paraId="52EAB3AE"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The prefix “non” is not a word; it should be joined to the word it modifies, usually without a hyphen.</w:t>
      </w:r>
    </w:p>
    <w:p w14:paraId="10FC006B"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There is no period after the “et” in the Latin abbreviation “et al.”.</w:t>
      </w:r>
    </w:p>
    <w:p w14:paraId="2EA8B30F" w14:textId="77777777" w:rsidR="00363520" w:rsidRPr="00363520" w:rsidRDefault="00363520" w:rsidP="00363520">
      <w:pPr>
        <w:widowControl/>
        <w:tabs>
          <w:tab w:val="num" w:pos="648"/>
        </w:tabs>
        <w:bidi w:val="0"/>
        <w:spacing w:after="120" w:line="228" w:lineRule="auto"/>
        <w:ind w:left="648" w:hanging="360"/>
        <w:jc w:val="both"/>
        <w:rPr>
          <w:rFonts w:eastAsia="SimSun" w:cs="Times New Roman"/>
          <w:spacing w:val="-1"/>
          <w:sz w:val="20"/>
          <w:szCs w:val="20"/>
          <w:lang w:bidi="ar-SA"/>
        </w:rPr>
      </w:pPr>
      <w:r w:rsidRPr="00363520">
        <w:rPr>
          <w:rFonts w:eastAsia="SimSun" w:cs="Times New Roman"/>
          <w:spacing w:val="-1"/>
          <w:sz w:val="20"/>
          <w:szCs w:val="20"/>
          <w:lang w:bidi="ar-SA"/>
        </w:rPr>
        <w:t>The abbreviation “i.e.” means “that is”, and the abbreviation “e.g.” means “for example”.</w:t>
      </w:r>
    </w:p>
    <w:p w14:paraId="18EA040B" w14:textId="77777777" w:rsid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An excellent style manual for science writers is [7].</w:t>
      </w:r>
    </w:p>
    <w:p w14:paraId="3A8571DF" w14:textId="77777777" w:rsidR="000D77D1" w:rsidRPr="00363520" w:rsidRDefault="000D77D1" w:rsidP="000D77D1">
      <w:pPr>
        <w:widowControl/>
        <w:bidi w:val="0"/>
        <w:spacing w:after="120" w:line="228" w:lineRule="auto"/>
        <w:ind w:firstLine="288"/>
        <w:jc w:val="both"/>
        <w:rPr>
          <w:rFonts w:eastAsia="SimSun" w:cs="Times New Roman"/>
          <w:spacing w:val="-1"/>
          <w:sz w:val="20"/>
          <w:szCs w:val="20"/>
          <w:lang w:bidi="ar-SA"/>
        </w:rPr>
      </w:pPr>
    </w:p>
    <w:p w14:paraId="64A9D94F" w14:textId="77777777" w:rsidR="00363520" w:rsidRPr="000D77D1" w:rsidRDefault="00363520" w:rsidP="000D77D1">
      <w:pPr>
        <w:pStyle w:val="ListParagraph"/>
        <w:keepNext/>
        <w:keepLines/>
        <w:widowControl/>
        <w:numPr>
          <w:ilvl w:val="0"/>
          <w:numId w:val="6"/>
        </w:numPr>
        <w:tabs>
          <w:tab w:val="left" w:pos="216"/>
          <w:tab w:val="num" w:pos="576"/>
        </w:tabs>
        <w:bidi w:val="0"/>
        <w:spacing w:before="160" w:after="80" w:line="240" w:lineRule="auto"/>
        <w:jc w:val="center"/>
        <w:outlineLvl w:val="0"/>
        <w:rPr>
          <w:rFonts w:eastAsia="SimSun" w:cs="Times New Roman"/>
          <w:smallCaps/>
          <w:noProof/>
          <w:sz w:val="20"/>
          <w:szCs w:val="20"/>
          <w:lang w:bidi="ar-SA"/>
        </w:rPr>
      </w:pPr>
      <w:r w:rsidRPr="000D77D1">
        <w:rPr>
          <w:rFonts w:eastAsia="SimSun" w:cs="Times New Roman"/>
          <w:smallCaps/>
          <w:noProof/>
          <w:sz w:val="20"/>
          <w:szCs w:val="20"/>
          <w:lang w:bidi="ar-SA"/>
        </w:rPr>
        <w:t>Using the Template</w:t>
      </w:r>
    </w:p>
    <w:p w14:paraId="63029832"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5959099"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Authors and Affiliations</w:t>
      </w:r>
    </w:p>
    <w:p w14:paraId="05D94701"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14:paraId="7B85A9EE" w14:textId="77777777" w:rsidR="00363520" w:rsidRPr="00363520" w:rsidRDefault="00363520" w:rsidP="00363520">
      <w:pPr>
        <w:widowControl/>
        <w:numPr>
          <w:ilvl w:val="2"/>
          <w:numId w:val="0"/>
        </w:numPr>
        <w:tabs>
          <w:tab w:val="num" w:pos="540"/>
        </w:tabs>
        <w:bidi w:val="0"/>
        <w:spacing w:after="0" w:line="240" w:lineRule="exact"/>
        <w:ind w:firstLine="180"/>
        <w:jc w:val="both"/>
        <w:outlineLvl w:val="2"/>
        <w:rPr>
          <w:rFonts w:eastAsia="SimSun" w:cs="Times New Roman"/>
          <w:i/>
          <w:iCs/>
          <w:noProof/>
          <w:sz w:val="20"/>
          <w:szCs w:val="20"/>
          <w:lang w:bidi="ar-SA"/>
        </w:rPr>
      </w:pPr>
      <w:r w:rsidRPr="00363520">
        <w:rPr>
          <w:rFonts w:eastAsia="SimSun" w:cs="Times New Roman"/>
          <w:i/>
          <w:iCs/>
          <w:noProof/>
          <w:sz w:val="20"/>
          <w:szCs w:val="20"/>
          <w:lang w:bidi="ar-SA"/>
        </w:rPr>
        <w:t>For author/s of only one affiliation (Heading 3): To change the default, adjust the template as follows.</w:t>
      </w:r>
    </w:p>
    <w:p w14:paraId="51D514FB"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Selection (Heading 4): Highlight all author and affiliation lines.</w:t>
      </w:r>
    </w:p>
    <w:p w14:paraId="7692D565"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 xml:space="preserve">Change number of columns: </w:t>
      </w:r>
      <w:r w:rsidRPr="00363520">
        <w:rPr>
          <w:rFonts w:eastAsia="SimSun" w:cs="Times New Roman"/>
          <w:noProof/>
          <w:spacing w:val="-1"/>
          <w:sz w:val="20"/>
          <w:szCs w:val="20"/>
          <w:lang w:bidi="ar-SA"/>
        </w:rPr>
        <w:t>Select the Columns icon from the MS Word Standard toolbar and then select “1 Column” from the selection palette.</w:t>
      </w:r>
    </w:p>
    <w:p w14:paraId="7A117953"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 xml:space="preserve">Deletion: </w:t>
      </w:r>
      <w:r w:rsidRPr="00363520">
        <w:rPr>
          <w:rFonts w:eastAsia="SimSun" w:cs="Times New Roman"/>
          <w:noProof/>
          <w:spacing w:val="-1"/>
          <w:sz w:val="20"/>
          <w:szCs w:val="20"/>
          <w:lang w:bidi="ar-SA"/>
        </w:rPr>
        <w:t>Delete the author and affiliation lines for the second affiliation.</w:t>
      </w:r>
    </w:p>
    <w:p w14:paraId="0B686C40"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For author/s of more than two affiliations: To change the default, adjust the template as follows.</w:t>
      </w:r>
    </w:p>
    <w:p w14:paraId="400D99E8"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 xml:space="preserve">Selection: </w:t>
      </w:r>
      <w:r w:rsidRPr="00363520">
        <w:rPr>
          <w:rFonts w:eastAsia="SimSun" w:cs="Times New Roman"/>
          <w:noProof/>
          <w:spacing w:val="-1"/>
          <w:sz w:val="20"/>
          <w:szCs w:val="20"/>
          <w:lang w:bidi="ar-SA"/>
        </w:rPr>
        <w:t>Highlight all author and affiliation lines.</w:t>
      </w:r>
    </w:p>
    <w:p w14:paraId="64D63E22"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 xml:space="preserve">Change number of columns: </w:t>
      </w:r>
      <w:r w:rsidRPr="00363520">
        <w:rPr>
          <w:rFonts w:eastAsia="SimSun" w:cs="Times New Roman"/>
          <w:noProof/>
          <w:spacing w:val="-1"/>
          <w:sz w:val="20"/>
          <w:szCs w:val="20"/>
          <w:lang w:bidi="ar-SA"/>
        </w:rPr>
        <w:t>Select the “Columns” icon from the MS Word Standard toolbar and then select “1 Column” from the selection palette.</w:t>
      </w:r>
    </w:p>
    <w:p w14:paraId="0A1A8AED" w14:textId="7353434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Highlight author and affiliation lines of affiliation 1 and copy this selection.</w:t>
      </w:r>
    </w:p>
    <w:p w14:paraId="37506124" w14:textId="5C48EF01"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noProof/>
          <w:sz w:val="16"/>
          <w:szCs w:val="16"/>
          <w:lang w:bidi="ar-SA"/>
        </w:rPr>
        <w:lastRenderedPageBreak/>
        <mc:AlternateContent>
          <mc:Choice Requires="wps">
            <w:drawing>
              <wp:anchor distT="0" distB="0" distL="114300" distR="114300" simplePos="0" relativeHeight="251659264" behindDoc="1" locked="0" layoutInCell="1" allowOverlap="1" wp14:anchorId="7C898108" wp14:editId="432FBCCF">
                <wp:simplePos x="0" y="0"/>
                <wp:positionH relativeFrom="column">
                  <wp:posOffset>3003550</wp:posOffset>
                </wp:positionH>
                <wp:positionV relativeFrom="paragraph">
                  <wp:posOffset>414020</wp:posOffset>
                </wp:positionV>
                <wp:extent cx="2750820" cy="1143000"/>
                <wp:effectExtent l="0" t="0" r="11430" b="19050"/>
                <wp:wrapTight wrapText="bothSides">
                  <wp:wrapPolygon edited="0">
                    <wp:start x="0" y="0"/>
                    <wp:lineTo x="0" y="21600"/>
                    <wp:lineTo x="21540" y="21600"/>
                    <wp:lineTo x="21540"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143000"/>
                        </a:xfrm>
                        <a:prstGeom prst="rect">
                          <a:avLst/>
                        </a:prstGeom>
                        <a:solidFill>
                          <a:srgbClr val="FFFFFF"/>
                        </a:solidFill>
                        <a:ln w="9525">
                          <a:solidFill>
                            <a:srgbClr val="000000"/>
                          </a:solidFill>
                          <a:miter lim="800000"/>
                          <a:headEnd/>
                          <a:tailEnd/>
                        </a:ln>
                      </wps:spPr>
                      <wps:txbx>
                        <w:txbxContent>
                          <w:p w14:paraId="1702B5FA" w14:textId="77777777" w:rsidR="00363520" w:rsidRPr="00363520" w:rsidRDefault="00363520" w:rsidP="00363520">
                            <w:pPr>
                              <w:pStyle w:val="BodyText"/>
                              <w:bidi w:val="0"/>
                              <w:ind w:firstLine="0"/>
                              <w:rPr>
                                <w:sz w:val="16"/>
                                <w:szCs w:val="18"/>
                              </w:rPr>
                            </w:pPr>
                            <w:r w:rsidRPr="00363520">
                              <w:rPr>
                                <w:sz w:val="16"/>
                                <w:szCs w:val="18"/>
                              </w:rPr>
                              <w:t>We suggest that you use a text box to insert a graphic (which is ideally a 300 dpi TIFF or EPS file, with all fonts embedded) because, in an MSW document, this method is somewhat more stable than directly inserting a picture.</w:t>
                            </w:r>
                          </w:p>
                          <w:p w14:paraId="5E0BF9FB" w14:textId="77777777" w:rsidR="00363520" w:rsidRPr="00363520" w:rsidRDefault="00363520" w:rsidP="00363520">
                            <w:pPr>
                              <w:pStyle w:val="BodyText"/>
                              <w:bidi w:val="0"/>
                              <w:ind w:firstLine="0"/>
                              <w:rPr>
                                <w:sz w:val="16"/>
                                <w:szCs w:val="18"/>
                              </w:rPr>
                            </w:pPr>
                            <w:r w:rsidRPr="00363520">
                              <w:rPr>
                                <w:sz w:val="16"/>
                                <w:szCs w:val="18"/>
                              </w:rP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98108" id="_x0000_t202" coordsize="21600,21600" o:spt="202" path="m,l,21600r21600,l21600,xe">
                <v:stroke joinstyle="miter"/>
                <v:path gradientshapeok="t" o:connecttype="rect"/>
              </v:shapetype>
              <v:shape id="Text Box 2" o:spid="_x0000_s1026" type="#_x0000_t202" style="position:absolute;left:0;text-align:left;margin-left:236.5pt;margin-top:32.6pt;width:216.6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rQGAIAACwEAAAOAAAAZHJzL2Uyb0RvYy54bWysU9uO0zAQfUfiHyy/06SlZbtR09XSpQhp&#10;uUgLH+A4TmPheMzYbbJ8PWOn25ZFvCDyYNmZ8ZkzZ45XN0Nn2EGh12BLPp3knCkrodZ2V/JvX7ev&#10;lpz5IGwtDFhV8kfl+c365YtV7wo1gxZMrZARiPVF70rehuCKLPOyVZ3wE3DKUrAB7ESgI+6yGkVP&#10;6J3JZnn+JusBa4cglff0924M8nXCbxolw+em8SowU3LiFtKKaa3imq1XotihcK2WRxriH1h0Qlsq&#10;eoK6E0GwPeo/oDotETw0YSKhy6BptFSpB+pmmj/r5qEVTqVeSBzvTjL5/wcrPx0e3BdkYXgLAw0w&#10;NeHdPcjvnlnYtMLu1C0i9K0SNRWeRsmy3vnieDVK7QsfQar+I9Q0ZLEPkICGBruoCvXJCJ0G8HgS&#10;XQ2BSfo5u1rkyxmFJMWm0/nrPE9jyUTxdN2hD+8VdCxuSo401QQvDvc+RDqieEqJ1TwYXW+1MemA&#10;u2pjkB0EOWCbvtTBszRjWV/y68VsMSrwVwhidyb4W6VOB7Ky0V3Jl6ckUUTd3tk6GS0IbcY9UTb2&#10;KGTUblQxDNVAiVHQCupHkhRhtCw9Mdq0gD8568muJfc/9gIVZ+aDpbFcT+fz6O90mC+uoqB4Gaku&#10;I8JKgip54GzcbsL4JvYO9a6lSqMRLNzSKBudRD6zOvImSybtj88nev7ynLLOj3z9CwAA//8DAFBL&#10;AwQUAAYACAAAACEAuyk8wOAAAAAKAQAADwAAAGRycy9kb3ducmV2LnhtbEyPQU/DMAyF70j8h8hI&#10;XBBL6Uq3lboTQgLBDbYJrlmTtRWNU5KsK/8ec4Kb7ff0/L1yPdlejMaHzhHCzSwBYah2uqMGYbd9&#10;vF6CCFGRVr0jg/BtAqyr87NSFdqd6M2Mm9gIDqFQKIQ2xqGQMtStsSrM3GCItYPzVkVefSO1VycO&#10;t71MkySXVnXEH1o1mIfW1J+bo0VYZs/jR3iZv77X+aFfxavF+PTlES8vpvs7ENFM8c8Mv/iMDhUz&#10;7d2RdBA9QraYc5eIkN+mINiwSnIe9ghpxhdZlfJ/heoHAAD//wMAUEsBAi0AFAAGAAgAAAAhALaD&#10;OJL+AAAA4QEAABMAAAAAAAAAAAAAAAAAAAAAAFtDb250ZW50X1R5cGVzXS54bWxQSwECLQAUAAYA&#10;CAAAACEAOP0h/9YAAACUAQAACwAAAAAAAAAAAAAAAAAvAQAAX3JlbHMvLnJlbHNQSwECLQAUAAYA&#10;CAAAACEA4Kb60BgCAAAsBAAADgAAAAAAAAAAAAAAAAAuAgAAZHJzL2Uyb0RvYy54bWxQSwECLQAU&#10;AAYACAAAACEAuyk8wOAAAAAKAQAADwAAAAAAAAAAAAAAAAByBAAAZHJzL2Rvd25yZXYueG1sUEsF&#10;BgAAAAAEAAQA8wAAAH8FAAAAAA==&#10;">
                <v:textbox>
                  <w:txbxContent>
                    <w:p w14:paraId="1702B5FA" w14:textId="77777777" w:rsidR="00363520" w:rsidRPr="00363520" w:rsidRDefault="00363520" w:rsidP="00363520">
                      <w:pPr>
                        <w:pStyle w:val="BodyText"/>
                        <w:bidi w:val="0"/>
                        <w:ind w:firstLine="0"/>
                        <w:rPr>
                          <w:sz w:val="16"/>
                          <w:szCs w:val="18"/>
                        </w:rPr>
                      </w:pPr>
                      <w:r w:rsidRPr="00363520">
                        <w:rPr>
                          <w:sz w:val="16"/>
                          <w:szCs w:val="18"/>
                        </w:rPr>
                        <w:t>We suggest that you use a text box to insert a graphic (which is ideally a 300 dpi TIFF or EPS file, with all fonts embedded) because, in an MSW document, this method is somewhat more stable than directly inserting a picture.</w:t>
                      </w:r>
                    </w:p>
                    <w:p w14:paraId="5E0BF9FB" w14:textId="77777777" w:rsidR="00363520" w:rsidRPr="00363520" w:rsidRDefault="00363520" w:rsidP="00363520">
                      <w:pPr>
                        <w:pStyle w:val="BodyText"/>
                        <w:bidi w:val="0"/>
                        <w:ind w:firstLine="0"/>
                        <w:rPr>
                          <w:sz w:val="16"/>
                          <w:szCs w:val="18"/>
                        </w:rPr>
                      </w:pPr>
                      <w:r w:rsidRPr="00363520">
                        <w:rPr>
                          <w:sz w:val="16"/>
                          <w:szCs w:val="18"/>
                        </w:rPr>
                        <w:t>To have non-visible rules on your frame, use the MSWord “Format” pull-down menu, select Text Box &gt; Colors and Lines to choose No Fill and No Line.</w:t>
                      </w:r>
                    </w:p>
                  </w:txbxContent>
                </v:textbox>
                <w10:wrap type="tight"/>
              </v:shape>
            </w:pict>
          </mc:Fallback>
        </mc:AlternateContent>
      </w:r>
      <w:r w:rsidRPr="00363520">
        <w:rPr>
          <w:rFonts w:eastAsia="SimSun" w:cs="Times New Roman"/>
          <w:i/>
          <w:iCs/>
          <w:noProof/>
          <w:sz w:val="20"/>
          <w:szCs w:val="20"/>
          <w:lang w:bidi="ar-SA"/>
        </w:rPr>
        <w:t xml:space="preserve">Formatting: </w:t>
      </w:r>
      <w:r w:rsidRPr="00363520">
        <w:rPr>
          <w:rFonts w:eastAsia="SimSun" w:cs="Times New Roman"/>
          <w:noProof/>
          <w:spacing w:val="-1"/>
          <w:sz w:val="20"/>
          <w:szCs w:val="20"/>
          <w:lang w:bidi="ar-SA"/>
        </w:rPr>
        <w:t>Insert one hard return immediately after the last character of the last affiliation line. Then paste down the copy of affiliation 1. Repeat as necessary for each additional affiliation.</w:t>
      </w:r>
    </w:p>
    <w:p w14:paraId="21AB8104" w14:textId="77777777" w:rsidR="00363520" w:rsidRPr="00363520" w:rsidRDefault="00363520" w:rsidP="00363520">
      <w:pPr>
        <w:widowControl/>
        <w:numPr>
          <w:ilvl w:val="3"/>
          <w:numId w:val="0"/>
        </w:numPr>
        <w:tabs>
          <w:tab w:val="num" w:pos="720"/>
        </w:tabs>
        <w:bidi w:val="0"/>
        <w:spacing w:before="40" w:after="40" w:line="240" w:lineRule="auto"/>
        <w:ind w:firstLine="360"/>
        <w:jc w:val="both"/>
        <w:outlineLvl w:val="3"/>
        <w:rPr>
          <w:rFonts w:eastAsia="SimSun" w:cs="Times New Roman"/>
          <w:i/>
          <w:iCs/>
          <w:noProof/>
          <w:sz w:val="20"/>
          <w:szCs w:val="20"/>
          <w:lang w:bidi="ar-SA"/>
        </w:rPr>
      </w:pPr>
      <w:r w:rsidRPr="00363520">
        <w:rPr>
          <w:rFonts w:eastAsia="SimSun" w:cs="Times New Roman"/>
          <w:i/>
          <w:iCs/>
          <w:noProof/>
          <w:sz w:val="20"/>
          <w:szCs w:val="20"/>
          <w:lang w:bidi="ar-SA"/>
        </w:rPr>
        <w:t xml:space="preserve">Reassign number of columns: </w:t>
      </w:r>
      <w:r w:rsidRPr="00363520">
        <w:rPr>
          <w:rFonts w:eastAsia="SimSun" w:cs="Times New Roman"/>
          <w:noProof/>
          <w:spacing w:val="-1"/>
          <w:sz w:val="20"/>
          <w:szCs w:val="20"/>
          <w:lang w:bidi="ar-SA"/>
        </w:rPr>
        <w:t>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“2 Columns”. If you have an odd number of affiliations, the final affiliation will be centered on the page; all previous will be in two columns.</w:t>
      </w:r>
    </w:p>
    <w:p w14:paraId="4B812F40" w14:textId="7777777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Identify the Headings</w:t>
      </w:r>
    </w:p>
    <w:p w14:paraId="35FE77F4"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Headings, or heads, are organizational devices that guide the reader through your paper. There are two types: component heads and text heads.</w:t>
      </w:r>
    </w:p>
    <w:p w14:paraId="7E4C8CFA" w14:textId="2C401F7F"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w:t>
      </w:r>
      <w:r w:rsidR="000D77D1" w:rsidRPr="00363520">
        <w:rPr>
          <w:rFonts w:eastAsia="SimSun" w:cs="Times New Roman"/>
          <w:spacing w:val="-1"/>
          <w:sz w:val="20"/>
          <w:szCs w:val="20"/>
          <w:lang w:bidi="ar-SA"/>
        </w:rPr>
        <w:t>drop-down</w:t>
      </w:r>
      <w:r w:rsidRPr="00363520">
        <w:rPr>
          <w:rFonts w:eastAsia="SimSun" w:cs="Times New Roman"/>
          <w:spacing w:val="-1"/>
          <w:sz w:val="20"/>
          <w:szCs w:val="20"/>
          <w:lang w:bidi="ar-SA"/>
        </w:rPr>
        <w:t xml:space="preserve"> menu to differentiate the head from the text.</w:t>
      </w:r>
    </w:p>
    <w:p w14:paraId="59C93BA5" w14:textId="226F2857" w:rsidR="00363520" w:rsidRPr="000D77D1" w:rsidRDefault="00363520" w:rsidP="000D77D1">
      <w:pPr>
        <w:pStyle w:val="ListParagraph"/>
        <w:keepNext/>
        <w:keepLines/>
        <w:widowControl/>
        <w:numPr>
          <w:ilvl w:val="1"/>
          <w:numId w:val="6"/>
        </w:numPr>
        <w:tabs>
          <w:tab w:val="num" w:pos="360"/>
        </w:tabs>
        <w:bidi w:val="0"/>
        <w:spacing w:before="120" w:after="60" w:line="240" w:lineRule="auto"/>
        <w:jc w:val="left"/>
        <w:outlineLvl w:val="1"/>
        <w:rPr>
          <w:rFonts w:eastAsia="SimSun" w:cs="Times New Roman"/>
          <w:i/>
          <w:iCs/>
          <w:noProof/>
          <w:sz w:val="20"/>
          <w:szCs w:val="20"/>
          <w:lang w:bidi="ar-SA"/>
        </w:rPr>
      </w:pPr>
      <w:r w:rsidRPr="000D77D1">
        <w:rPr>
          <w:rFonts w:eastAsia="SimSun" w:cs="Times New Roman"/>
          <w:i/>
          <w:iCs/>
          <w:noProof/>
          <w:sz w:val="20"/>
          <w:szCs w:val="20"/>
          <w:lang w:bidi="ar-SA"/>
        </w:rPr>
        <w:t>Figures and Tables</w:t>
      </w:r>
    </w:p>
    <w:p w14:paraId="18020747" w14:textId="112CF11D" w:rsidR="00363520" w:rsidRPr="00363520" w:rsidRDefault="00363520" w:rsidP="00363520">
      <w:pPr>
        <w:widowControl/>
        <w:numPr>
          <w:ilvl w:val="2"/>
          <w:numId w:val="0"/>
        </w:numPr>
        <w:tabs>
          <w:tab w:val="num" w:pos="540"/>
        </w:tabs>
        <w:bidi w:val="0"/>
        <w:spacing w:after="0" w:line="240" w:lineRule="exact"/>
        <w:ind w:firstLine="180"/>
        <w:jc w:val="both"/>
        <w:outlineLvl w:val="2"/>
        <w:rPr>
          <w:rFonts w:eastAsia="SimSun" w:cs="Times New Roman"/>
          <w:i/>
          <w:iCs/>
          <w:noProof/>
          <w:sz w:val="20"/>
          <w:szCs w:val="20"/>
          <w:lang w:bidi="ar-SA"/>
        </w:rPr>
      </w:pPr>
      <w:r w:rsidRPr="00363520">
        <w:rPr>
          <w:rFonts w:eastAsia="SimSun" w:cs="Times New Roman"/>
          <w:i/>
          <w:iCs/>
          <w:noProof/>
          <w:sz w:val="20"/>
          <w:szCs w:val="20"/>
          <w:lang w:bidi="ar-SA"/>
        </w:rPr>
        <w:t xml:space="preserve">Positioning Figures and Tables: </w:t>
      </w:r>
      <w:r w:rsidRPr="00363520">
        <w:rPr>
          <w:rFonts w:eastAsia="SimSun" w:cs="Times New Roman"/>
          <w:spacing w:val="-1"/>
          <w:sz w:val="20"/>
          <w:szCs w:val="20"/>
          <w:lang w:bidi="ar-SA"/>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20DDFC92" w14:textId="30C5617C" w:rsidR="00363520" w:rsidRPr="00363520" w:rsidRDefault="00363520" w:rsidP="00363520">
      <w:pPr>
        <w:widowControl/>
        <w:tabs>
          <w:tab w:val="num" w:pos="1080"/>
        </w:tabs>
        <w:bidi w:val="0"/>
        <w:spacing w:before="240" w:after="120" w:line="216" w:lineRule="auto"/>
        <w:ind w:firstLine="0"/>
        <w:jc w:val="center"/>
        <w:rPr>
          <w:rFonts w:eastAsia="SimSun" w:cs="Times New Roman"/>
          <w:smallCaps/>
          <w:noProof/>
          <w:sz w:val="16"/>
          <w:szCs w:val="16"/>
          <w:lang w:bidi="ar-SA"/>
        </w:rPr>
      </w:pPr>
      <w:r>
        <w:rPr>
          <w:rFonts w:eastAsia="SimSun" w:cs="Times New Roman"/>
          <w:smallCaps/>
          <w:noProof/>
          <w:sz w:val="16"/>
          <w:szCs w:val="16"/>
          <w:lang w:bidi="ar-SA"/>
        </w:rPr>
        <w:t>TABLE 1.</w:t>
      </w:r>
      <w:r>
        <w:rPr>
          <w:rFonts w:eastAsia="SimSun" w:cs="Times New Roman"/>
          <w:smallCaps/>
          <w:noProof/>
          <w:sz w:val="16"/>
          <w:szCs w:val="16"/>
          <w:lang w:bidi="ar-SA"/>
        </w:rPr>
        <w:tab/>
      </w:r>
      <w:r w:rsidRPr="00363520">
        <w:rPr>
          <w:rFonts w:eastAsia="SimSun" w:cs="Times New Roman"/>
          <w:smallCaps/>
          <w:noProof/>
          <w:sz w:val="16"/>
          <w:szCs w:val="16"/>
          <w:lang w:bidi="ar-SA"/>
        </w:rPr>
        <w:t>Table Type Styles</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636"/>
        <w:gridCol w:w="2066"/>
        <w:gridCol w:w="795"/>
        <w:gridCol w:w="795"/>
      </w:tblGrid>
      <w:tr w:rsidR="00363520" w:rsidRPr="00363520" w14:paraId="13C9861F" w14:textId="77777777" w:rsidTr="00363520">
        <w:trPr>
          <w:cantSplit/>
          <w:trHeight w:val="240"/>
          <w:tblHeader/>
          <w:jc w:val="center"/>
        </w:trPr>
        <w:tc>
          <w:tcPr>
            <w:tcW w:w="741" w:type="pct"/>
            <w:vMerge w:val="restart"/>
            <w:vAlign w:val="center"/>
          </w:tcPr>
          <w:p w14:paraId="7F2F3557" w14:textId="77777777" w:rsidR="00363520" w:rsidRPr="00363520" w:rsidRDefault="00363520" w:rsidP="00363520">
            <w:pPr>
              <w:widowControl/>
              <w:bidi w:val="0"/>
              <w:spacing w:after="0" w:line="240" w:lineRule="auto"/>
              <w:ind w:firstLine="0"/>
              <w:jc w:val="center"/>
              <w:rPr>
                <w:rFonts w:eastAsia="SimSun" w:cs="Times New Roman"/>
                <w:b/>
                <w:bCs/>
                <w:sz w:val="16"/>
                <w:szCs w:val="16"/>
                <w:lang w:bidi="ar-SA"/>
              </w:rPr>
            </w:pPr>
            <w:r w:rsidRPr="00363520">
              <w:rPr>
                <w:rFonts w:eastAsia="SimSun" w:cs="Times New Roman"/>
                <w:b/>
                <w:bCs/>
                <w:sz w:val="16"/>
                <w:szCs w:val="16"/>
                <w:lang w:bidi="ar-SA"/>
              </w:rPr>
              <w:t>Table Head</w:t>
            </w:r>
          </w:p>
        </w:tc>
        <w:tc>
          <w:tcPr>
            <w:tcW w:w="4259" w:type="pct"/>
            <w:gridSpan w:val="3"/>
            <w:vAlign w:val="center"/>
          </w:tcPr>
          <w:p w14:paraId="511E55AC" w14:textId="6E80E67A" w:rsidR="00363520" w:rsidRPr="00363520" w:rsidRDefault="00363520" w:rsidP="00363520">
            <w:pPr>
              <w:widowControl/>
              <w:bidi w:val="0"/>
              <w:spacing w:after="0" w:line="240" w:lineRule="auto"/>
              <w:ind w:firstLine="0"/>
              <w:jc w:val="center"/>
              <w:rPr>
                <w:rFonts w:eastAsia="SimSun" w:cs="Times New Roman"/>
                <w:b/>
                <w:bCs/>
                <w:sz w:val="16"/>
                <w:szCs w:val="16"/>
                <w:lang w:bidi="ar-SA"/>
              </w:rPr>
            </w:pPr>
            <w:r w:rsidRPr="00363520">
              <w:rPr>
                <w:rFonts w:eastAsia="SimSun" w:cs="Times New Roman"/>
                <w:b/>
                <w:bCs/>
                <w:sz w:val="16"/>
                <w:szCs w:val="16"/>
                <w:lang w:bidi="ar-SA"/>
              </w:rPr>
              <w:t>Table Column Head</w:t>
            </w:r>
          </w:p>
        </w:tc>
      </w:tr>
      <w:tr w:rsidR="00363520" w:rsidRPr="00363520" w14:paraId="3CDC5CEF" w14:textId="77777777" w:rsidTr="00363520">
        <w:trPr>
          <w:cantSplit/>
          <w:trHeight w:val="240"/>
          <w:tblHeader/>
          <w:jc w:val="center"/>
        </w:trPr>
        <w:tc>
          <w:tcPr>
            <w:tcW w:w="741" w:type="pct"/>
            <w:vMerge/>
          </w:tcPr>
          <w:p w14:paraId="352B168C" w14:textId="77777777" w:rsidR="00363520" w:rsidRPr="00363520" w:rsidRDefault="00363520" w:rsidP="00363520">
            <w:pPr>
              <w:widowControl/>
              <w:bidi w:val="0"/>
              <w:spacing w:after="0" w:line="240" w:lineRule="auto"/>
              <w:ind w:firstLine="0"/>
              <w:jc w:val="center"/>
              <w:rPr>
                <w:rFonts w:eastAsia="SimSun" w:cs="Times New Roman"/>
                <w:sz w:val="16"/>
                <w:szCs w:val="16"/>
                <w:lang w:bidi="ar-SA"/>
              </w:rPr>
            </w:pPr>
          </w:p>
        </w:tc>
        <w:tc>
          <w:tcPr>
            <w:tcW w:w="2407" w:type="pct"/>
            <w:vAlign w:val="center"/>
          </w:tcPr>
          <w:p w14:paraId="510CD70B" w14:textId="186F772C" w:rsidR="00363520" w:rsidRPr="00363520" w:rsidRDefault="00363520" w:rsidP="00363520">
            <w:pPr>
              <w:widowControl/>
              <w:bidi w:val="0"/>
              <w:spacing w:after="0" w:line="240" w:lineRule="auto"/>
              <w:ind w:firstLine="0"/>
              <w:jc w:val="center"/>
              <w:rPr>
                <w:rFonts w:eastAsia="SimSun" w:cs="Times New Roman"/>
                <w:b/>
                <w:bCs/>
                <w:i/>
                <w:iCs/>
                <w:sz w:val="15"/>
                <w:szCs w:val="15"/>
                <w:lang w:bidi="ar-SA"/>
              </w:rPr>
            </w:pPr>
            <w:r w:rsidRPr="00363520">
              <w:rPr>
                <w:rFonts w:eastAsia="SimSun" w:cs="Times New Roman"/>
                <w:b/>
                <w:bCs/>
                <w:i/>
                <w:iCs/>
                <w:sz w:val="15"/>
                <w:szCs w:val="15"/>
                <w:lang w:bidi="ar-SA"/>
              </w:rPr>
              <w:t>Table column subhead</w:t>
            </w:r>
          </w:p>
        </w:tc>
        <w:tc>
          <w:tcPr>
            <w:tcW w:w="926" w:type="pct"/>
            <w:vAlign w:val="center"/>
          </w:tcPr>
          <w:p w14:paraId="74A2A732" w14:textId="77777777" w:rsidR="00363520" w:rsidRPr="00363520" w:rsidRDefault="00363520" w:rsidP="00363520">
            <w:pPr>
              <w:widowControl/>
              <w:bidi w:val="0"/>
              <w:spacing w:after="0" w:line="240" w:lineRule="auto"/>
              <w:ind w:firstLine="0"/>
              <w:jc w:val="center"/>
              <w:rPr>
                <w:rFonts w:eastAsia="SimSun" w:cs="Times New Roman"/>
                <w:b/>
                <w:bCs/>
                <w:i/>
                <w:iCs/>
                <w:sz w:val="15"/>
                <w:szCs w:val="15"/>
                <w:lang w:bidi="ar-SA"/>
              </w:rPr>
            </w:pPr>
            <w:r w:rsidRPr="00363520">
              <w:rPr>
                <w:rFonts w:eastAsia="SimSun" w:cs="Times New Roman"/>
                <w:b/>
                <w:bCs/>
                <w:i/>
                <w:iCs/>
                <w:sz w:val="15"/>
                <w:szCs w:val="15"/>
                <w:lang w:bidi="ar-SA"/>
              </w:rPr>
              <w:t>Subhead</w:t>
            </w:r>
          </w:p>
        </w:tc>
        <w:tc>
          <w:tcPr>
            <w:tcW w:w="926" w:type="pct"/>
            <w:vAlign w:val="center"/>
          </w:tcPr>
          <w:p w14:paraId="1EF52014" w14:textId="77777777" w:rsidR="00363520" w:rsidRPr="00363520" w:rsidRDefault="00363520" w:rsidP="00363520">
            <w:pPr>
              <w:widowControl/>
              <w:bidi w:val="0"/>
              <w:spacing w:after="0" w:line="240" w:lineRule="auto"/>
              <w:ind w:firstLine="0"/>
              <w:jc w:val="center"/>
              <w:rPr>
                <w:rFonts w:eastAsia="SimSun" w:cs="Times New Roman"/>
                <w:b/>
                <w:bCs/>
                <w:i/>
                <w:iCs/>
                <w:sz w:val="15"/>
                <w:szCs w:val="15"/>
                <w:lang w:bidi="ar-SA"/>
              </w:rPr>
            </w:pPr>
            <w:r w:rsidRPr="00363520">
              <w:rPr>
                <w:rFonts w:eastAsia="SimSun" w:cs="Times New Roman"/>
                <w:b/>
                <w:bCs/>
                <w:i/>
                <w:iCs/>
                <w:sz w:val="15"/>
                <w:szCs w:val="15"/>
                <w:lang w:bidi="ar-SA"/>
              </w:rPr>
              <w:t>Subhead</w:t>
            </w:r>
          </w:p>
        </w:tc>
      </w:tr>
      <w:tr w:rsidR="00363520" w:rsidRPr="00363520" w14:paraId="61D60C12" w14:textId="77777777" w:rsidTr="00363520">
        <w:trPr>
          <w:trHeight w:val="320"/>
          <w:jc w:val="center"/>
        </w:trPr>
        <w:tc>
          <w:tcPr>
            <w:tcW w:w="741" w:type="pct"/>
            <w:vAlign w:val="center"/>
          </w:tcPr>
          <w:p w14:paraId="6CE6031B" w14:textId="77777777" w:rsidR="00363520" w:rsidRPr="00363520" w:rsidRDefault="00363520" w:rsidP="00363520">
            <w:pPr>
              <w:widowControl/>
              <w:bidi w:val="0"/>
              <w:spacing w:after="0" w:line="240" w:lineRule="auto"/>
              <w:ind w:firstLine="0"/>
              <w:jc w:val="both"/>
              <w:rPr>
                <w:rFonts w:eastAsia="SimSun" w:cs="Times New Roman"/>
                <w:noProof/>
                <w:sz w:val="8"/>
                <w:szCs w:val="8"/>
                <w:lang w:bidi="ar-SA"/>
              </w:rPr>
            </w:pPr>
            <w:r w:rsidRPr="00363520">
              <w:rPr>
                <w:rFonts w:eastAsia="SimSun" w:cs="Times New Roman"/>
                <w:noProof/>
                <w:sz w:val="16"/>
                <w:szCs w:val="16"/>
                <w:lang w:bidi="ar-SA"/>
              </w:rPr>
              <w:t>copy</w:t>
            </w:r>
          </w:p>
        </w:tc>
        <w:tc>
          <w:tcPr>
            <w:tcW w:w="2407" w:type="pct"/>
            <w:vAlign w:val="center"/>
          </w:tcPr>
          <w:p w14:paraId="4F120B2F" w14:textId="6A336345" w:rsidR="00363520" w:rsidRPr="00363520" w:rsidRDefault="00363520" w:rsidP="00363520">
            <w:pPr>
              <w:widowControl/>
              <w:bidi w:val="0"/>
              <w:spacing w:after="0" w:line="240" w:lineRule="auto"/>
              <w:ind w:firstLine="0"/>
              <w:jc w:val="both"/>
              <w:rPr>
                <w:rFonts w:eastAsia="SimSun" w:cs="Times New Roman"/>
                <w:noProof/>
                <w:sz w:val="16"/>
                <w:szCs w:val="16"/>
                <w:lang w:bidi="ar-SA"/>
              </w:rPr>
            </w:pPr>
            <w:r w:rsidRPr="00363520">
              <w:rPr>
                <w:rFonts w:eastAsia="SimSun" w:cs="Times New Roman"/>
                <w:noProof/>
                <w:sz w:val="16"/>
                <w:szCs w:val="16"/>
                <w:lang w:bidi="ar-SA"/>
              </w:rPr>
              <w:t>More table copy</w:t>
            </w:r>
            <w:r w:rsidRPr="00363520">
              <w:rPr>
                <w:rFonts w:eastAsia="SimSun" w:cs="Times New Roman"/>
                <w:noProof/>
                <w:sz w:val="16"/>
                <w:szCs w:val="16"/>
                <w:vertAlign w:val="superscript"/>
                <w:lang w:bidi="ar-SA"/>
              </w:rPr>
              <w:t>a</w:t>
            </w:r>
          </w:p>
        </w:tc>
        <w:tc>
          <w:tcPr>
            <w:tcW w:w="926" w:type="pct"/>
            <w:vAlign w:val="center"/>
          </w:tcPr>
          <w:p w14:paraId="0243E4F7" w14:textId="77777777" w:rsidR="00363520" w:rsidRPr="00363520" w:rsidRDefault="00363520" w:rsidP="00363520">
            <w:pPr>
              <w:widowControl/>
              <w:bidi w:val="0"/>
              <w:spacing w:after="0" w:line="240" w:lineRule="auto"/>
              <w:ind w:firstLine="0"/>
              <w:jc w:val="center"/>
              <w:rPr>
                <w:rFonts w:eastAsia="SimSun" w:cs="Times New Roman"/>
                <w:sz w:val="16"/>
                <w:szCs w:val="16"/>
                <w:lang w:bidi="ar-SA"/>
              </w:rPr>
            </w:pPr>
          </w:p>
        </w:tc>
        <w:tc>
          <w:tcPr>
            <w:tcW w:w="926" w:type="pct"/>
            <w:vAlign w:val="center"/>
          </w:tcPr>
          <w:p w14:paraId="01B397E0" w14:textId="77777777" w:rsidR="00363520" w:rsidRPr="00363520" w:rsidRDefault="00363520" w:rsidP="00363520">
            <w:pPr>
              <w:widowControl/>
              <w:bidi w:val="0"/>
              <w:spacing w:after="0" w:line="240" w:lineRule="auto"/>
              <w:ind w:firstLine="0"/>
              <w:jc w:val="center"/>
              <w:rPr>
                <w:rFonts w:eastAsia="SimSun" w:cs="Times New Roman"/>
                <w:sz w:val="16"/>
                <w:szCs w:val="16"/>
                <w:lang w:bidi="ar-SA"/>
              </w:rPr>
            </w:pPr>
          </w:p>
        </w:tc>
      </w:tr>
    </w:tbl>
    <w:p w14:paraId="6B99F901" w14:textId="246C9AAA" w:rsidR="00363520" w:rsidRPr="00363520" w:rsidRDefault="00363520" w:rsidP="00363520">
      <w:pPr>
        <w:widowControl/>
        <w:bidi w:val="0"/>
        <w:spacing w:before="60" w:after="30" w:line="240" w:lineRule="auto"/>
        <w:ind w:firstLine="0"/>
        <w:jc w:val="right"/>
        <w:rPr>
          <w:rFonts w:eastAsia="SimSun" w:cs="Times New Roman"/>
          <w:sz w:val="12"/>
          <w:szCs w:val="12"/>
          <w:lang w:bidi="ar-SA"/>
        </w:rPr>
      </w:pPr>
      <w:r w:rsidRPr="00363520">
        <w:rPr>
          <w:rFonts w:eastAsia="SimSun" w:cs="Times New Roman"/>
          <w:sz w:val="12"/>
          <w:szCs w:val="12"/>
          <w:lang w:bidi="ar-SA"/>
        </w:rPr>
        <w:t>a. Sample of a Table footnote. (Table footnote)</w:t>
      </w:r>
    </w:p>
    <w:p w14:paraId="0CF29833" w14:textId="644F924A" w:rsidR="00363520" w:rsidRPr="00363520" w:rsidRDefault="00363520" w:rsidP="00363520">
      <w:pPr>
        <w:widowControl/>
        <w:bidi w:val="0"/>
        <w:spacing w:before="60" w:after="30" w:line="240" w:lineRule="auto"/>
        <w:ind w:firstLine="0"/>
        <w:jc w:val="right"/>
        <w:rPr>
          <w:rFonts w:eastAsia="SimSun" w:cs="Times New Roman"/>
          <w:sz w:val="12"/>
          <w:szCs w:val="12"/>
          <w:lang w:bidi="ar-SA"/>
        </w:rPr>
      </w:pPr>
    </w:p>
    <w:p w14:paraId="20FEE163" w14:textId="77777777" w:rsid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Figure Labels: Use </w:t>
      </w:r>
      <w:proofErr w:type="gramStart"/>
      <w:r w:rsidRPr="00363520">
        <w:rPr>
          <w:rFonts w:eastAsia="SimSun" w:cs="Times New Roman"/>
          <w:spacing w:val="-1"/>
          <w:sz w:val="20"/>
          <w:szCs w:val="20"/>
          <w:lang w:bidi="ar-SA"/>
        </w:rPr>
        <w:t>8 point</w:t>
      </w:r>
      <w:proofErr w:type="gramEnd"/>
      <w:r w:rsidRPr="00363520">
        <w:rPr>
          <w:rFonts w:eastAsia="SimSun" w:cs="Times New Roman"/>
          <w:spacing w:val="-1"/>
          <w:sz w:val="20"/>
          <w:szCs w:val="20"/>
          <w:lang w:bidi="ar-SA"/>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w:t>
      </w:r>
      <w:proofErr w:type="gramStart"/>
      <w:r w:rsidRPr="00363520">
        <w:rPr>
          <w:rFonts w:eastAsia="SimSun" w:cs="Times New Roman"/>
          <w:spacing w:val="-1"/>
          <w:sz w:val="20"/>
          <w:szCs w:val="20"/>
          <w:lang w:bidi="ar-SA"/>
        </w:rPr>
        <w:t>m(</w:t>
      </w:r>
      <w:proofErr w:type="gramEnd"/>
      <w:r w:rsidRPr="00363520">
        <w:rPr>
          <w:rFonts w:eastAsia="SimSun" w:cs="Times New Roman"/>
          <w:spacing w:val="-1"/>
          <w:sz w:val="20"/>
          <w:szCs w:val="20"/>
          <w:lang w:bidi="ar-SA"/>
        </w:rPr>
        <w:t xml:space="preserve">1)]}”, not just “A/m”. Do not label axes with a ratio of quantities and units. For </w:t>
      </w:r>
      <w:r w:rsidRPr="00363520">
        <w:rPr>
          <w:rFonts w:eastAsia="SimSun" w:cs="Times New Roman"/>
          <w:spacing w:val="-1"/>
          <w:sz w:val="20"/>
          <w:szCs w:val="20"/>
          <w:lang w:bidi="ar-SA"/>
        </w:rPr>
        <w:t>example, write “Temperature (K)”, not “Temperature/K”.</w:t>
      </w:r>
    </w:p>
    <w:p w14:paraId="5A72A42D" w14:textId="77777777" w:rsidR="00363520" w:rsidRPr="00363520" w:rsidRDefault="00363520" w:rsidP="00363520">
      <w:pPr>
        <w:widowControl/>
        <w:tabs>
          <w:tab w:val="num" w:pos="720"/>
        </w:tabs>
        <w:bidi w:val="0"/>
        <w:spacing w:before="80" w:line="240" w:lineRule="auto"/>
        <w:ind w:firstLine="0"/>
        <w:jc w:val="center"/>
        <w:rPr>
          <w:rFonts w:eastAsia="SimSun" w:cs="Times New Roman"/>
          <w:noProof/>
          <w:sz w:val="16"/>
          <w:szCs w:val="16"/>
          <w:lang w:bidi="ar-SA"/>
        </w:rPr>
      </w:pPr>
      <w:r>
        <w:rPr>
          <w:rFonts w:eastAsia="SimSun" w:cs="Times New Roman"/>
          <w:noProof/>
          <w:sz w:val="16"/>
          <w:szCs w:val="16"/>
          <w:lang w:bidi="ar-SA"/>
        </w:rPr>
        <w:t>Figure1.</w:t>
      </w:r>
      <w:r>
        <w:rPr>
          <w:rFonts w:eastAsia="SimSun" w:cs="Times New Roman"/>
          <w:noProof/>
          <w:sz w:val="16"/>
          <w:szCs w:val="16"/>
          <w:lang w:bidi="ar-SA"/>
        </w:rPr>
        <w:tab/>
      </w:r>
      <w:r w:rsidRPr="00363520">
        <w:rPr>
          <w:rFonts w:eastAsia="SimSun" w:cs="Times New Roman"/>
          <w:noProof/>
          <w:sz w:val="16"/>
          <w:szCs w:val="16"/>
          <w:lang w:bidi="ar-SA"/>
        </w:rPr>
        <w:t>Example of a figure caption. (figure caption)</w:t>
      </w:r>
    </w:p>
    <w:p w14:paraId="7FB19373"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p>
    <w:p w14:paraId="6D194816" w14:textId="51E7C724" w:rsidR="00363520" w:rsidRPr="00363520" w:rsidRDefault="00363520" w:rsidP="00363520">
      <w:pPr>
        <w:widowControl/>
        <w:tabs>
          <w:tab w:val="left" w:pos="360"/>
        </w:tabs>
        <w:bidi w:val="0"/>
        <w:spacing w:before="160" w:after="80" w:line="240" w:lineRule="auto"/>
        <w:ind w:firstLine="0"/>
        <w:jc w:val="center"/>
        <w:outlineLvl w:val="4"/>
        <w:rPr>
          <w:rFonts w:eastAsia="SimSun" w:cs="Times New Roman"/>
          <w:smallCaps/>
          <w:noProof/>
          <w:sz w:val="20"/>
          <w:szCs w:val="20"/>
          <w:lang w:bidi="ar-SA"/>
        </w:rPr>
      </w:pPr>
      <w:r w:rsidRPr="00363520">
        <w:rPr>
          <w:rFonts w:eastAsia="SimSun" w:cs="Times New Roman"/>
          <w:smallCaps/>
          <w:noProof/>
          <w:sz w:val="20"/>
          <w:szCs w:val="20"/>
          <w:lang w:bidi="ar-SA"/>
        </w:rPr>
        <w:t>Acknowledgment (Heading 5)</w:t>
      </w:r>
    </w:p>
    <w:p w14:paraId="7DEF6BE0" w14:textId="1C3C0932" w:rsid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 xml:space="preserve">The preferred spelling of the word “acknowledgment” in </w:t>
      </w:r>
      <w:smartTag w:uri="urn:schemas-microsoft-com:office:smarttags" w:element="State">
        <w:smartTag w:uri="urn:schemas-microsoft-com:office:smarttags" w:element="place">
          <w:smartTag w:uri="urn:schemas-microsoft-com:office:smarttags" w:element="country-region">
            <w:r w:rsidRPr="00363520">
              <w:rPr>
                <w:rFonts w:eastAsia="SimSun" w:cs="Times New Roman"/>
                <w:spacing w:val="-1"/>
                <w:sz w:val="20"/>
                <w:szCs w:val="20"/>
                <w:lang w:bidi="ar-SA"/>
              </w:rPr>
              <w:t>America</w:t>
            </w:r>
          </w:smartTag>
        </w:smartTag>
      </w:smartTag>
      <w:r w:rsidRPr="00363520">
        <w:rPr>
          <w:rFonts w:eastAsia="SimSun" w:cs="Times New Roman"/>
          <w:spacing w:val="-1"/>
          <w:sz w:val="20"/>
          <w:szCs w:val="20"/>
          <w:lang w:bidi="ar-SA"/>
        </w:rPr>
        <w:t xml:space="preserve"> is without an “e” after the “g”. Avoid the stilted expression, “One of us (R. B. G.) thanks . . .”  Instead, try “R. B. G. thanks”. Put sponsor acknowledgments in the </w:t>
      </w:r>
      <w:proofErr w:type="spellStart"/>
      <w:r w:rsidRPr="00363520">
        <w:rPr>
          <w:rFonts w:eastAsia="SimSun" w:cs="Times New Roman"/>
          <w:spacing w:val="-1"/>
          <w:sz w:val="20"/>
          <w:szCs w:val="20"/>
          <w:lang w:bidi="ar-SA"/>
        </w:rPr>
        <w:t>unnum-bered</w:t>
      </w:r>
      <w:proofErr w:type="spellEnd"/>
      <w:r w:rsidRPr="00363520">
        <w:rPr>
          <w:rFonts w:eastAsia="SimSun" w:cs="Times New Roman"/>
          <w:spacing w:val="-1"/>
          <w:sz w:val="20"/>
          <w:szCs w:val="20"/>
          <w:lang w:bidi="ar-SA"/>
        </w:rPr>
        <w:t xml:space="preserve"> footnote on the first page.</w:t>
      </w:r>
    </w:p>
    <w:p w14:paraId="221A9AA2" w14:textId="77777777" w:rsidR="000D77D1" w:rsidRPr="00363520" w:rsidRDefault="000D77D1" w:rsidP="000D77D1">
      <w:pPr>
        <w:widowControl/>
        <w:bidi w:val="0"/>
        <w:spacing w:after="120" w:line="228" w:lineRule="auto"/>
        <w:ind w:firstLine="288"/>
        <w:jc w:val="both"/>
        <w:rPr>
          <w:rFonts w:eastAsia="SimSun" w:cs="Times New Roman"/>
          <w:spacing w:val="-1"/>
          <w:sz w:val="20"/>
          <w:szCs w:val="20"/>
          <w:lang w:bidi="ar-SA"/>
        </w:rPr>
      </w:pPr>
    </w:p>
    <w:p w14:paraId="650A6230" w14:textId="0DF4629A" w:rsidR="00363520" w:rsidRPr="00363520" w:rsidRDefault="00363520" w:rsidP="00363520">
      <w:pPr>
        <w:widowControl/>
        <w:tabs>
          <w:tab w:val="left" w:pos="360"/>
        </w:tabs>
        <w:bidi w:val="0"/>
        <w:spacing w:before="160" w:after="80" w:line="240" w:lineRule="auto"/>
        <w:ind w:firstLine="0"/>
        <w:jc w:val="center"/>
        <w:outlineLvl w:val="4"/>
        <w:rPr>
          <w:rFonts w:eastAsia="SimSun" w:cs="Times New Roman"/>
          <w:smallCaps/>
          <w:noProof/>
          <w:sz w:val="20"/>
          <w:szCs w:val="20"/>
          <w:lang w:bidi="ar-SA"/>
        </w:rPr>
      </w:pPr>
      <w:r w:rsidRPr="00363520">
        <w:rPr>
          <w:rFonts w:eastAsia="SimSun" w:cs="Times New Roman"/>
          <w:smallCaps/>
          <w:noProof/>
          <w:sz w:val="20"/>
          <w:szCs w:val="20"/>
          <w:lang w:bidi="ar-SA"/>
        </w:rPr>
        <w:t>References</w:t>
      </w:r>
    </w:p>
    <w:p w14:paraId="5A65C857" w14:textId="77777777"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The template will number citations consecutively within brackets [1]. The sentence punctuation follows the bracket [2]. Refer simply to the reference number, as in [3]—do not use “Ref. [3]” or “reference [3]” except at the beginning of a sentence: “Reference [3] was the first . . .”</w:t>
      </w:r>
    </w:p>
    <w:p w14:paraId="0DC3A9F2" w14:textId="3807B6E5" w:rsidR="00363520" w:rsidRPr="00363520" w:rsidRDefault="00363520" w:rsidP="00363520">
      <w:pPr>
        <w:widowControl/>
        <w:bidi w:val="0"/>
        <w:spacing w:after="120" w:line="228" w:lineRule="auto"/>
        <w:ind w:firstLine="288"/>
        <w:jc w:val="both"/>
        <w:rPr>
          <w:rFonts w:eastAsia="SimSun" w:cs="Times New Roman"/>
          <w:spacing w:val="-1"/>
          <w:sz w:val="20"/>
          <w:szCs w:val="20"/>
          <w:lang w:bidi="ar-SA"/>
        </w:rPr>
      </w:pPr>
      <w:r w:rsidRPr="00363520">
        <w:rPr>
          <w:rFonts w:eastAsia="SimSun" w:cs="Times New Roman"/>
          <w:spacing w:val="-1"/>
          <w:sz w:val="20"/>
          <w:szCs w:val="20"/>
          <w:lang w:bidi="ar-SA"/>
        </w:rPr>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265B5174" w14:textId="77777777" w:rsidR="00363520" w:rsidRPr="00363520" w:rsidRDefault="00363520" w:rsidP="00363520">
      <w:pPr>
        <w:widowControl/>
        <w:bidi w:val="0"/>
        <w:spacing w:after="0" w:line="240" w:lineRule="auto"/>
        <w:ind w:firstLine="0"/>
        <w:jc w:val="center"/>
        <w:rPr>
          <w:rFonts w:eastAsia="SimSun" w:cs="Times New Roman"/>
          <w:sz w:val="20"/>
          <w:szCs w:val="20"/>
          <w:lang w:bidi="ar-SA"/>
        </w:rPr>
      </w:pPr>
    </w:p>
    <w:p w14:paraId="18508CE2" w14:textId="77777777" w:rsidR="00363520" w:rsidRPr="000D77D1" w:rsidRDefault="00363520" w:rsidP="000D77D1">
      <w:pPr>
        <w:pStyle w:val="ListParagraph"/>
        <w:widowControl/>
        <w:numPr>
          <w:ilvl w:val="0"/>
          <w:numId w:val="9"/>
        </w:numPr>
        <w:tabs>
          <w:tab w:val="num" w:pos="360"/>
        </w:tabs>
        <w:bidi w:val="0"/>
        <w:spacing w:after="50" w:line="180" w:lineRule="exact"/>
        <w:jc w:val="both"/>
        <w:rPr>
          <w:rFonts w:eastAsia="MS Mincho" w:cs="Times New Roman"/>
          <w:noProof/>
          <w:sz w:val="16"/>
          <w:szCs w:val="16"/>
          <w:lang w:bidi="ar-SA"/>
        </w:rPr>
      </w:pPr>
      <w:r w:rsidRPr="000D77D1">
        <w:rPr>
          <w:rFonts w:eastAsia="MS Mincho" w:cs="Times New Roman"/>
          <w:noProof/>
          <w:sz w:val="16"/>
          <w:szCs w:val="16"/>
          <w:lang w:bidi="ar-SA"/>
        </w:rPr>
        <w:t>G. Eason, B. Noble, and I. N. Sneddon, “On certain integrals of Lipschitz-Hankel type involving products of Bessel functions,” Phil. Trans. Roy. Soc. London, vol. A247, pp. 529–551, April 1955. (references)</w:t>
      </w:r>
    </w:p>
    <w:p w14:paraId="6539875A" w14:textId="77777777" w:rsidR="00363520" w:rsidRPr="000D77D1" w:rsidRDefault="00363520" w:rsidP="000D77D1">
      <w:pPr>
        <w:pStyle w:val="ListParagraph"/>
        <w:widowControl/>
        <w:numPr>
          <w:ilvl w:val="0"/>
          <w:numId w:val="9"/>
        </w:numPr>
        <w:tabs>
          <w:tab w:val="num" w:pos="360"/>
        </w:tabs>
        <w:bidi w:val="0"/>
        <w:spacing w:after="50" w:line="180" w:lineRule="exact"/>
        <w:jc w:val="both"/>
        <w:rPr>
          <w:rFonts w:eastAsia="MS Mincho" w:cs="Times New Roman"/>
          <w:noProof/>
          <w:sz w:val="16"/>
          <w:szCs w:val="16"/>
          <w:lang w:bidi="ar-SA"/>
        </w:rPr>
      </w:pPr>
      <w:r w:rsidRPr="000D77D1">
        <w:rPr>
          <w:rFonts w:eastAsia="MS Mincho" w:cs="Times New Roman"/>
          <w:noProof/>
          <w:sz w:val="16"/>
          <w:szCs w:val="16"/>
          <w:lang w:bidi="ar-SA"/>
        </w:rPr>
        <w:t>J. Clerk Maxwell, A Treatise on Electricity and Magnetism, 3rd ed., vol. 2. Oxford: Clarendon, 1892, pp.68–73.</w:t>
      </w:r>
    </w:p>
    <w:p w14:paraId="6B0A6BF2" w14:textId="165A2A36" w:rsidR="00363520" w:rsidRPr="000D77D1" w:rsidRDefault="00363520" w:rsidP="000D77D1">
      <w:pPr>
        <w:pStyle w:val="ListParagraph"/>
        <w:widowControl/>
        <w:numPr>
          <w:ilvl w:val="0"/>
          <w:numId w:val="9"/>
        </w:numPr>
        <w:tabs>
          <w:tab w:val="num" w:pos="360"/>
        </w:tabs>
        <w:bidi w:val="0"/>
        <w:spacing w:after="50" w:line="180" w:lineRule="exact"/>
        <w:jc w:val="both"/>
        <w:rPr>
          <w:rFonts w:eastAsia="MS Mincho" w:cs="Times New Roman"/>
          <w:noProof/>
          <w:sz w:val="16"/>
          <w:szCs w:val="16"/>
          <w:lang w:bidi="ar-SA"/>
        </w:rPr>
      </w:pPr>
      <w:r w:rsidRPr="000D77D1">
        <w:rPr>
          <w:rFonts w:eastAsia="MS Mincho" w:cs="Times New Roman"/>
          <w:noProof/>
          <w:sz w:val="16"/>
          <w:szCs w:val="16"/>
          <w:lang w:bidi="ar-SA"/>
        </w:rPr>
        <w:t>S. Jacobs and C. P. Bean, “Fine particles, thin films and exchange anisotropy,” in Magnetism, vol. III, G. T. Rado and H. Suhl, Eds. New York: Academic, 1963, pp. 271–350.</w:t>
      </w:r>
    </w:p>
    <w:p w14:paraId="09DC2478" w14:textId="77777777" w:rsidR="00363520" w:rsidRPr="000D77D1" w:rsidRDefault="00363520" w:rsidP="000D77D1">
      <w:pPr>
        <w:pStyle w:val="ListParagraph"/>
        <w:widowControl/>
        <w:numPr>
          <w:ilvl w:val="0"/>
          <w:numId w:val="9"/>
        </w:numPr>
        <w:tabs>
          <w:tab w:val="num" w:pos="360"/>
        </w:tabs>
        <w:bidi w:val="0"/>
        <w:spacing w:after="50" w:line="180" w:lineRule="exact"/>
        <w:jc w:val="both"/>
        <w:rPr>
          <w:rFonts w:eastAsia="MS Mincho" w:cs="Times New Roman"/>
          <w:noProof/>
          <w:sz w:val="16"/>
          <w:szCs w:val="16"/>
          <w:lang w:bidi="ar-SA"/>
        </w:rPr>
      </w:pPr>
      <w:r w:rsidRPr="000D77D1">
        <w:rPr>
          <w:rFonts w:eastAsia="MS Mincho" w:cs="Times New Roman"/>
          <w:noProof/>
          <w:sz w:val="16"/>
          <w:szCs w:val="16"/>
          <w:lang w:bidi="ar-SA"/>
        </w:rPr>
        <w:t>K. Elissa, “Title of paper if known,” unpublished.</w:t>
      </w:r>
    </w:p>
    <w:p w14:paraId="5D6FC551" w14:textId="77777777" w:rsidR="00363520" w:rsidRPr="000D77D1" w:rsidRDefault="00363520" w:rsidP="000D77D1">
      <w:pPr>
        <w:pStyle w:val="ListParagraph"/>
        <w:widowControl/>
        <w:numPr>
          <w:ilvl w:val="0"/>
          <w:numId w:val="9"/>
        </w:numPr>
        <w:tabs>
          <w:tab w:val="num" w:pos="360"/>
        </w:tabs>
        <w:bidi w:val="0"/>
        <w:spacing w:after="50" w:line="180" w:lineRule="exact"/>
        <w:jc w:val="both"/>
        <w:rPr>
          <w:rFonts w:eastAsia="MS Mincho" w:cs="Times New Roman"/>
          <w:noProof/>
          <w:sz w:val="16"/>
          <w:szCs w:val="16"/>
          <w:lang w:bidi="ar-SA"/>
        </w:rPr>
      </w:pPr>
      <w:r w:rsidRPr="000D77D1">
        <w:rPr>
          <w:rFonts w:eastAsia="MS Mincho" w:cs="Times New Roman"/>
          <w:noProof/>
          <w:sz w:val="16"/>
          <w:szCs w:val="16"/>
          <w:lang w:bidi="ar-SA"/>
        </w:rPr>
        <w:t>R. Nicole, “Title of paper with only first word capitalized,” J. Name Stand. Abbrev., in press.</w:t>
      </w:r>
    </w:p>
    <w:p w14:paraId="23F19755" w14:textId="77777777" w:rsidR="00363520" w:rsidRPr="000D77D1" w:rsidRDefault="00363520" w:rsidP="000D77D1">
      <w:pPr>
        <w:pStyle w:val="ListParagraph"/>
        <w:widowControl/>
        <w:numPr>
          <w:ilvl w:val="0"/>
          <w:numId w:val="9"/>
        </w:numPr>
        <w:tabs>
          <w:tab w:val="num" w:pos="360"/>
        </w:tabs>
        <w:bidi w:val="0"/>
        <w:spacing w:after="50" w:line="180" w:lineRule="exact"/>
        <w:jc w:val="both"/>
        <w:rPr>
          <w:rFonts w:eastAsia="MS Mincho" w:cs="Times New Roman"/>
          <w:noProof/>
          <w:sz w:val="16"/>
          <w:szCs w:val="16"/>
          <w:lang w:bidi="ar-SA"/>
        </w:rPr>
      </w:pPr>
      <w:r w:rsidRPr="000D77D1">
        <w:rPr>
          <w:rFonts w:eastAsia="MS Mincho" w:cs="Times New Roman"/>
          <w:noProof/>
          <w:sz w:val="16"/>
          <w:szCs w:val="16"/>
          <w:lang w:bidi="ar-SA"/>
        </w:rPr>
        <w:t>Y. Yorozu, M. Hirano, K. Oka, and Y. Tagawa, “Electron spectroscopy studies on magneto-optical media and plastic substrate interface,” IEEE Transl. J. Magn. Japan, vol. 2, pp. 740–741, August 1987 [Digests 9th Annual Conf. Magnetics Japan, p. 301, 1982].</w:t>
      </w:r>
    </w:p>
    <w:p w14:paraId="57BBD0FA" w14:textId="45E7425D" w:rsidR="00363520" w:rsidRDefault="00363520" w:rsidP="00363520">
      <w:pPr>
        <w:tabs>
          <w:tab w:val="right" w:pos="540"/>
        </w:tabs>
        <w:bidi w:val="0"/>
        <w:spacing w:after="0" w:line="240" w:lineRule="auto"/>
        <w:ind w:firstLine="0"/>
        <w:jc w:val="left"/>
        <w:rPr>
          <w:rFonts w:eastAsia="SimSun" w:cs="Times New Roman"/>
          <w:sz w:val="20"/>
          <w:szCs w:val="20"/>
          <w:lang w:bidi="ar-SA"/>
        </w:rPr>
        <w:sectPr w:rsidR="00363520" w:rsidSect="00340818">
          <w:headerReference w:type="default" r:id="rId10"/>
          <w:footerReference w:type="default" r:id="rId11"/>
          <w:type w:val="continuous"/>
          <w:pgSz w:w="11909" w:h="16834" w:code="9"/>
          <w:pgMar w:top="2160" w:right="1440" w:bottom="720" w:left="1440" w:header="624" w:footer="0" w:gutter="0"/>
          <w:cols w:num="2" w:space="432"/>
          <w:rtlGutter/>
          <w:docGrid w:linePitch="360"/>
          <w15:footnoteColumns w:val="1"/>
        </w:sectPr>
      </w:pPr>
    </w:p>
    <w:p w14:paraId="72CCB581" w14:textId="366E6DD6" w:rsidR="00FE603C" w:rsidRPr="00FE603C" w:rsidRDefault="00FE603C" w:rsidP="00697521">
      <w:pPr>
        <w:pStyle w:val="BodyText-fa"/>
        <w:rPr>
          <w:lang w:bidi="ar-SA"/>
        </w:rPr>
      </w:pPr>
    </w:p>
    <w:sectPr w:rsidR="00FE603C" w:rsidRPr="00FE603C" w:rsidSect="00340818">
      <w:type w:val="continuous"/>
      <w:pgSz w:w="11909" w:h="16834" w:code="9"/>
      <w:pgMar w:top="2160" w:right="850" w:bottom="720" w:left="850" w:header="360" w:footer="720" w:gutter="0"/>
      <w:cols w:num="2" w:space="432"/>
      <w:bidi/>
      <w:rtlGutter/>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2E2C0" w14:textId="77777777" w:rsidR="00340818" w:rsidRDefault="00340818" w:rsidP="007F4D1E">
      <w:pPr>
        <w:spacing w:after="0" w:line="240" w:lineRule="auto"/>
      </w:pPr>
      <w:r>
        <w:separator/>
      </w:r>
    </w:p>
  </w:endnote>
  <w:endnote w:type="continuationSeparator" w:id="0">
    <w:p w14:paraId="40028774" w14:textId="77777777" w:rsidR="00340818" w:rsidRDefault="00340818" w:rsidP="007F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tra Mazar">
    <w:altName w:val="Times New Roman"/>
    <w:charset w:val="B2"/>
    <w:family w:val="auto"/>
    <w:pitch w:val="variable"/>
    <w:sig w:usb0="00002000" w:usb1="00000000" w:usb2="00000000" w:usb3="00000000" w:csb0="00000040" w:csb1="00000000"/>
  </w:font>
  <w:font w:name="MS Mincho">
    <w:altName w:val="Yu Gothic"/>
    <w:panose1 w:val="02020609040205080304"/>
    <w:charset w:val="80"/>
    <w:family w:val="modern"/>
    <w:pitch w:val="fixed"/>
    <w:sig w:usb0="E00002FF" w:usb1="6AC7FDFB" w:usb2="08000012" w:usb3="00000000" w:csb0="0002009F" w:csb1="00000000"/>
  </w:font>
  <w:font w:name="Nazanin">
    <w:altName w:val="Times New Roman"/>
    <w:charset w:val="B2"/>
    <w:family w:val="auto"/>
    <w:pitch w:val="variable"/>
    <w:sig w:usb0="00002001" w:usb1="00000000" w:usb2="00000000" w:usb3="00000000" w:csb0="00000040" w:csb1="00000000"/>
  </w:font>
  <w:font w:name="Yagut">
    <w:altName w:val="Courier New"/>
    <w:charset w:val="B2"/>
    <w:family w:val="auto"/>
    <w:pitch w:val="variable"/>
    <w:sig w:usb0="00002000" w:usb1="80000000" w:usb2="00000008" w:usb3="00000000" w:csb0="00000040" w:csb1="00000000"/>
  </w:font>
  <w:font w:name="Times New Roman Bold">
    <w:panose1 w:val="00000000000000000000"/>
    <w:charset w:val="B2"/>
    <w:family w:val="auto"/>
    <w:notTrueType/>
    <w:pitch w:val="default"/>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80A5" w14:textId="16FFDE20" w:rsidR="009F4037" w:rsidRPr="004A1129" w:rsidRDefault="004A1129" w:rsidP="004A1129">
    <w:pPr>
      <w:pStyle w:val="Footer"/>
      <w:jc w:val="center"/>
    </w:pPr>
    <w:r>
      <w:rPr>
        <w:rFonts w:hint="cs"/>
        <w:noProof/>
        <w:rtl/>
        <w:lang w:bidi="ar-S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C4B71" w14:textId="77777777" w:rsidR="00340818" w:rsidRDefault="00340818" w:rsidP="00C85F7D">
      <w:pPr>
        <w:spacing w:after="0" w:line="240" w:lineRule="auto"/>
        <w:jc w:val="right"/>
      </w:pPr>
      <w:r>
        <w:separator/>
      </w:r>
    </w:p>
  </w:footnote>
  <w:footnote w:type="continuationSeparator" w:id="0">
    <w:p w14:paraId="2A03BE56" w14:textId="77777777" w:rsidR="00340818" w:rsidRDefault="00340818" w:rsidP="007F4D1E">
      <w:pPr>
        <w:spacing w:after="0" w:line="240" w:lineRule="auto"/>
      </w:pPr>
      <w:r>
        <w:continuationSeparator/>
      </w:r>
    </w:p>
  </w:footnote>
  <w:footnote w:type="continuationNotice" w:id="1">
    <w:p w14:paraId="4501AD15" w14:textId="77777777" w:rsidR="00340818" w:rsidRDefault="003408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C9BF1" w14:textId="66A23164" w:rsidR="00363520" w:rsidRDefault="00F5728A">
    <w:pPr>
      <w:pStyle w:val="Header"/>
    </w:pPr>
    <w:r>
      <w:rPr>
        <w:noProof/>
      </w:rPr>
      <w:drawing>
        <wp:anchor distT="0" distB="0" distL="114300" distR="114300" simplePos="0" relativeHeight="251665408" behindDoc="0" locked="0" layoutInCell="1" allowOverlap="1" wp14:anchorId="774DB4FF" wp14:editId="4352D2D2">
          <wp:simplePos x="0" y="0"/>
          <wp:positionH relativeFrom="column">
            <wp:posOffset>-457412</wp:posOffset>
          </wp:positionH>
          <wp:positionV relativeFrom="paragraph">
            <wp:posOffset>-440055</wp:posOffset>
          </wp:positionV>
          <wp:extent cx="7526867" cy="123634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26867" cy="123634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6978" w14:textId="77777777" w:rsidR="00363520" w:rsidRDefault="00363520">
    <w:pPr>
      <w:pStyle w:val="Header"/>
    </w:pPr>
    <w:r>
      <w:rPr>
        <w:noProof/>
      </w:rPr>
      <w:drawing>
        <wp:anchor distT="0" distB="0" distL="114300" distR="114300" simplePos="0" relativeHeight="251660288" behindDoc="0" locked="0" layoutInCell="1" allowOverlap="1" wp14:anchorId="7B7B029F" wp14:editId="39208B7E">
          <wp:simplePos x="0" y="0"/>
          <wp:positionH relativeFrom="page">
            <wp:align>right</wp:align>
          </wp:positionH>
          <wp:positionV relativeFrom="paragraph">
            <wp:posOffset>-457200</wp:posOffset>
          </wp:positionV>
          <wp:extent cx="7619046" cy="1188720"/>
          <wp:effectExtent l="0" t="0" r="127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619046" cy="11887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B2293" w14:textId="35AB1904" w:rsidR="00763989" w:rsidRPr="007F2D90" w:rsidRDefault="00F5728A" w:rsidP="003F46A6">
    <w:pPr>
      <w:pStyle w:val="Header"/>
      <w:jc w:val="center"/>
      <w:rPr>
        <w:noProof/>
      </w:rPr>
    </w:pPr>
    <w:r>
      <w:rPr>
        <w:noProof/>
      </w:rPr>
      <w:drawing>
        <wp:anchor distT="0" distB="0" distL="114300" distR="114300" simplePos="0" relativeHeight="251667456" behindDoc="0" locked="0" layoutInCell="1" allowOverlap="1" wp14:anchorId="7FEB8A50" wp14:editId="450D6E91">
          <wp:simplePos x="0" y="0"/>
          <wp:positionH relativeFrom="page">
            <wp:posOffset>27093</wp:posOffset>
          </wp:positionH>
          <wp:positionV relativeFrom="paragraph">
            <wp:posOffset>-378460</wp:posOffset>
          </wp:positionV>
          <wp:extent cx="7526867" cy="123634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26867" cy="1236345"/>
                  </a:xfrm>
                  <a:prstGeom prst="rect">
                    <a:avLst/>
                  </a:prstGeom>
                </pic:spPr>
              </pic:pic>
            </a:graphicData>
          </a:graphic>
          <wp14:sizeRelH relativeFrom="margin">
            <wp14:pctWidth>0</wp14:pctWidth>
          </wp14:sizeRelH>
        </wp:anchor>
      </w:drawing>
    </w:r>
  </w:p>
  <w:p w14:paraId="5BDCBE94" w14:textId="0E018207" w:rsidR="007F4D1E" w:rsidRPr="003F46A6" w:rsidRDefault="007F4D1E" w:rsidP="003F46A6">
    <w:pPr>
      <w:pStyle w:val="Header"/>
      <w:jc w:val="center"/>
      <w:rPr>
        <w:szCs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2B6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C4F747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4695F07"/>
    <w:multiLevelType w:val="hybridMultilevel"/>
    <w:tmpl w:val="62C23F88"/>
    <w:lvl w:ilvl="0" w:tplc="5F8255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0E4759"/>
    <w:multiLevelType w:val="hybridMultilevel"/>
    <w:tmpl w:val="96F6BF12"/>
    <w:lvl w:ilvl="0" w:tplc="063EFBD4">
      <w:start w:val="1"/>
      <w:numFmt w:val="decimal"/>
      <w:lvlText w:val="[%1]"/>
      <w:lvlJc w:val="left"/>
      <w:pPr>
        <w:ind w:left="720" w:hanging="360"/>
      </w:pPr>
      <w:rPr>
        <w:rFonts w:hint="default"/>
      </w:rPr>
    </w:lvl>
    <w:lvl w:ilvl="1" w:tplc="D7F6A70E">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210DD7"/>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85D7A70"/>
    <w:multiLevelType w:val="multilevel"/>
    <w:tmpl w:val="B2A8595E"/>
    <w:lvl w:ilvl="0">
      <w:start w:val="1"/>
      <w:numFmt w:val="decimal"/>
      <w:pStyle w:val="Heading1"/>
      <w:suff w:val="space"/>
      <w:lvlText w:val="%1-"/>
      <w:lvlJc w:val="left"/>
      <w:pPr>
        <w:ind w:left="360" w:hanging="360"/>
      </w:pPr>
      <w:rPr>
        <w:rFonts w:cs="B Nazanin" w:hint="cs"/>
        <w:bCs/>
        <w:iCs w:val="0"/>
        <w:szCs w:val="24"/>
      </w:rPr>
    </w:lvl>
    <w:lvl w:ilvl="1">
      <w:start w:val="1"/>
      <w:numFmt w:val="decimal"/>
      <w:pStyle w:val="Heading2"/>
      <w:suff w:val="space"/>
      <w:lvlText w:val="%1-%2-"/>
      <w:lvlJc w:val="left"/>
      <w:pPr>
        <w:ind w:left="720" w:hanging="720"/>
      </w:pPr>
      <w:rPr>
        <w:rFonts w:cs="B Nazanin" w:hint="cs"/>
        <w:bCs/>
        <w:iCs w:val="0"/>
        <w:szCs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A0C10C4"/>
    <w:multiLevelType w:val="hybridMultilevel"/>
    <w:tmpl w:val="84B8E8A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7" w15:restartNumberingAfterBreak="0">
    <w:nsid w:val="70094B1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9D3630D"/>
    <w:multiLevelType w:val="multilevel"/>
    <w:tmpl w:val="26144190"/>
    <w:lvl w:ilvl="0">
      <w:start w:val="1"/>
      <w:numFmt w:val="decimal"/>
      <w:lvlText w:val="%1-"/>
      <w:lvlJc w:val="left"/>
      <w:pPr>
        <w:ind w:left="360" w:hanging="360"/>
      </w:pPr>
      <w:rPr>
        <w:rFonts w:hint="default"/>
        <w:bCs/>
        <w:iCs w:val="0"/>
        <w:szCs w:val="24"/>
      </w:rPr>
    </w:lvl>
    <w:lvl w:ilvl="1">
      <w:start w:val="1"/>
      <w:numFmt w:val="decimal"/>
      <w:suff w:val="space"/>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77432506">
    <w:abstractNumId w:val="2"/>
  </w:num>
  <w:num w:numId="2" w16cid:durableId="1709718558">
    <w:abstractNumId w:val="8"/>
  </w:num>
  <w:num w:numId="3" w16cid:durableId="1172599012">
    <w:abstractNumId w:val="5"/>
  </w:num>
  <w:num w:numId="4" w16cid:durableId="1401097806">
    <w:abstractNumId w:val="6"/>
  </w:num>
  <w:num w:numId="5" w16cid:durableId="469633487">
    <w:abstractNumId w:val="1"/>
  </w:num>
  <w:num w:numId="6" w16cid:durableId="1971470827">
    <w:abstractNumId w:val="0"/>
  </w:num>
  <w:num w:numId="7" w16cid:durableId="1820805316">
    <w:abstractNumId w:val="4"/>
  </w:num>
  <w:num w:numId="8" w16cid:durableId="2022123184">
    <w:abstractNumId w:val="7"/>
  </w:num>
  <w:num w:numId="9" w16cid:durableId="633098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D1E"/>
    <w:rsid w:val="00021A6A"/>
    <w:rsid w:val="00043D4F"/>
    <w:rsid w:val="00053AE5"/>
    <w:rsid w:val="00056A8C"/>
    <w:rsid w:val="00061803"/>
    <w:rsid w:val="0007548D"/>
    <w:rsid w:val="0007666B"/>
    <w:rsid w:val="000830F3"/>
    <w:rsid w:val="00085583"/>
    <w:rsid w:val="00094365"/>
    <w:rsid w:val="0009508F"/>
    <w:rsid w:val="00095284"/>
    <w:rsid w:val="000A1CE9"/>
    <w:rsid w:val="000D77D1"/>
    <w:rsid w:val="00131AB4"/>
    <w:rsid w:val="001322EA"/>
    <w:rsid w:val="00157681"/>
    <w:rsid w:val="001932C5"/>
    <w:rsid w:val="00196610"/>
    <w:rsid w:val="001A0D4E"/>
    <w:rsid w:val="001A3FAF"/>
    <w:rsid w:val="001C4A54"/>
    <w:rsid w:val="001D31F1"/>
    <w:rsid w:val="00201CBD"/>
    <w:rsid w:val="0021127B"/>
    <w:rsid w:val="002173C8"/>
    <w:rsid w:val="0023199B"/>
    <w:rsid w:val="00231D47"/>
    <w:rsid w:val="002C5FD7"/>
    <w:rsid w:val="00321431"/>
    <w:rsid w:val="00332361"/>
    <w:rsid w:val="00340818"/>
    <w:rsid w:val="003435C5"/>
    <w:rsid w:val="003458F7"/>
    <w:rsid w:val="00356219"/>
    <w:rsid w:val="00363520"/>
    <w:rsid w:val="00366922"/>
    <w:rsid w:val="00372D0D"/>
    <w:rsid w:val="00382C04"/>
    <w:rsid w:val="003D759A"/>
    <w:rsid w:val="003F184D"/>
    <w:rsid w:val="003F46A6"/>
    <w:rsid w:val="00405C36"/>
    <w:rsid w:val="00421E1F"/>
    <w:rsid w:val="00425E2B"/>
    <w:rsid w:val="00444E12"/>
    <w:rsid w:val="00467296"/>
    <w:rsid w:val="00476E60"/>
    <w:rsid w:val="004A1129"/>
    <w:rsid w:val="004A13BA"/>
    <w:rsid w:val="004B3B2D"/>
    <w:rsid w:val="004C6666"/>
    <w:rsid w:val="004C67E2"/>
    <w:rsid w:val="004F7E7C"/>
    <w:rsid w:val="0050144F"/>
    <w:rsid w:val="005322CA"/>
    <w:rsid w:val="005749C2"/>
    <w:rsid w:val="00595D9C"/>
    <w:rsid w:val="005F497E"/>
    <w:rsid w:val="0060605E"/>
    <w:rsid w:val="00606616"/>
    <w:rsid w:val="00614D42"/>
    <w:rsid w:val="00640E37"/>
    <w:rsid w:val="00646973"/>
    <w:rsid w:val="0065133A"/>
    <w:rsid w:val="00652790"/>
    <w:rsid w:val="00655399"/>
    <w:rsid w:val="00680964"/>
    <w:rsid w:val="00697521"/>
    <w:rsid w:val="006A015F"/>
    <w:rsid w:val="006A3656"/>
    <w:rsid w:val="006C681E"/>
    <w:rsid w:val="006E5B7C"/>
    <w:rsid w:val="006F467E"/>
    <w:rsid w:val="00702492"/>
    <w:rsid w:val="00736156"/>
    <w:rsid w:val="0074045F"/>
    <w:rsid w:val="00746216"/>
    <w:rsid w:val="00750989"/>
    <w:rsid w:val="00763989"/>
    <w:rsid w:val="007824E8"/>
    <w:rsid w:val="007970AD"/>
    <w:rsid w:val="007B1194"/>
    <w:rsid w:val="007B78E6"/>
    <w:rsid w:val="007F2D90"/>
    <w:rsid w:val="007F4D1E"/>
    <w:rsid w:val="00813C6F"/>
    <w:rsid w:val="00823225"/>
    <w:rsid w:val="00841952"/>
    <w:rsid w:val="0086313D"/>
    <w:rsid w:val="00865D70"/>
    <w:rsid w:val="00871566"/>
    <w:rsid w:val="00876F59"/>
    <w:rsid w:val="00886351"/>
    <w:rsid w:val="008B69CF"/>
    <w:rsid w:val="008D1F92"/>
    <w:rsid w:val="008D4F72"/>
    <w:rsid w:val="008F21C8"/>
    <w:rsid w:val="008F7A5A"/>
    <w:rsid w:val="00902227"/>
    <w:rsid w:val="0090345C"/>
    <w:rsid w:val="00917E43"/>
    <w:rsid w:val="00937B89"/>
    <w:rsid w:val="00950ACE"/>
    <w:rsid w:val="00956F68"/>
    <w:rsid w:val="0095767E"/>
    <w:rsid w:val="00962A4E"/>
    <w:rsid w:val="00967F1E"/>
    <w:rsid w:val="00981ADC"/>
    <w:rsid w:val="00993FA6"/>
    <w:rsid w:val="009A6F7E"/>
    <w:rsid w:val="009C1AFC"/>
    <w:rsid w:val="009D1288"/>
    <w:rsid w:val="009D721F"/>
    <w:rsid w:val="009F4037"/>
    <w:rsid w:val="00A044A1"/>
    <w:rsid w:val="00A37113"/>
    <w:rsid w:val="00A7072F"/>
    <w:rsid w:val="00A8060E"/>
    <w:rsid w:val="00A976CA"/>
    <w:rsid w:val="00AA0AF7"/>
    <w:rsid w:val="00AA0B73"/>
    <w:rsid w:val="00AC58E4"/>
    <w:rsid w:val="00AD6F5C"/>
    <w:rsid w:val="00AF32D9"/>
    <w:rsid w:val="00B06B21"/>
    <w:rsid w:val="00B30669"/>
    <w:rsid w:val="00B538C1"/>
    <w:rsid w:val="00B5491D"/>
    <w:rsid w:val="00B5560F"/>
    <w:rsid w:val="00B55E6C"/>
    <w:rsid w:val="00B74977"/>
    <w:rsid w:val="00B946A8"/>
    <w:rsid w:val="00BB0C65"/>
    <w:rsid w:val="00BC49C9"/>
    <w:rsid w:val="00C01075"/>
    <w:rsid w:val="00C43851"/>
    <w:rsid w:val="00C6074B"/>
    <w:rsid w:val="00C637B3"/>
    <w:rsid w:val="00C66957"/>
    <w:rsid w:val="00C70F1E"/>
    <w:rsid w:val="00C8071E"/>
    <w:rsid w:val="00C85F7D"/>
    <w:rsid w:val="00C950C0"/>
    <w:rsid w:val="00CA3883"/>
    <w:rsid w:val="00CA747F"/>
    <w:rsid w:val="00CA7DF3"/>
    <w:rsid w:val="00CB3F2F"/>
    <w:rsid w:val="00CE2B70"/>
    <w:rsid w:val="00CE7B84"/>
    <w:rsid w:val="00CF1DEA"/>
    <w:rsid w:val="00CF3486"/>
    <w:rsid w:val="00D1282B"/>
    <w:rsid w:val="00D164C6"/>
    <w:rsid w:val="00D22F61"/>
    <w:rsid w:val="00D47AE3"/>
    <w:rsid w:val="00D5093B"/>
    <w:rsid w:val="00D650F1"/>
    <w:rsid w:val="00D73150"/>
    <w:rsid w:val="00D776F6"/>
    <w:rsid w:val="00D84287"/>
    <w:rsid w:val="00DA51C2"/>
    <w:rsid w:val="00DB7669"/>
    <w:rsid w:val="00DC3629"/>
    <w:rsid w:val="00E07298"/>
    <w:rsid w:val="00E2189B"/>
    <w:rsid w:val="00E46A38"/>
    <w:rsid w:val="00E53289"/>
    <w:rsid w:val="00E5333F"/>
    <w:rsid w:val="00E916BC"/>
    <w:rsid w:val="00EA7CAE"/>
    <w:rsid w:val="00EB0572"/>
    <w:rsid w:val="00EB0F03"/>
    <w:rsid w:val="00EB2038"/>
    <w:rsid w:val="00EE5346"/>
    <w:rsid w:val="00F123B0"/>
    <w:rsid w:val="00F24325"/>
    <w:rsid w:val="00F5728A"/>
    <w:rsid w:val="00F62B0F"/>
    <w:rsid w:val="00F70C01"/>
    <w:rsid w:val="00F71F8F"/>
    <w:rsid w:val="00FA2A57"/>
    <w:rsid w:val="00FA52A0"/>
    <w:rsid w:val="00FA6AA4"/>
    <w:rsid w:val="00FC4F9B"/>
    <w:rsid w:val="00FC6C0D"/>
    <w:rsid w:val="00FE603C"/>
    <w:rsid w:val="00FF1F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5613694"/>
  <w15:chartTrackingRefBased/>
  <w15:docId w15:val="{D8BD205C-653A-4EE6-A214-C42C8AB8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D1E"/>
    <w:pPr>
      <w:widowControl w:val="0"/>
      <w:bidi/>
      <w:spacing w:after="200" w:line="276" w:lineRule="auto"/>
      <w:ind w:firstLine="576"/>
      <w:jc w:val="lowKashida"/>
    </w:pPr>
    <w:rPr>
      <w:rFonts w:ascii="Times New Roman" w:eastAsia="Calibri" w:hAnsi="Times New Roman" w:cs="B Nazanin"/>
      <w:sz w:val="24"/>
      <w:szCs w:val="28"/>
      <w:lang w:bidi="fa-IR"/>
    </w:rPr>
  </w:style>
  <w:style w:type="paragraph" w:styleId="Heading1">
    <w:name w:val="heading 1"/>
    <w:basedOn w:val="Normal"/>
    <w:next w:val="Normal"/>
    <w:link w:val="Heading1Char"/>
    <w:qFormat/>
    <w:rsid w:val="008D1F92"/>
    <w:pPr>
      <w:widowControl/>
      <w:numPr>
        <w:numId w:val="3"/>
      </w:numPr>
      <w:tabs>
        <w:tab w:val="right" w:pos="299"/>
      </w:tabs>
      <w:spacing w:before="200" w:after="100" w:line="240" w:lineRule="auto"/>
      <w:jc w:val="both"/>
      <w:outlineLvl w:val="0"/>
    </w:pPr>
    <w:rPr>
      <w:b/>
      <w:bCs/>
      <w:szCs w:val="24"/>
    </w:rPr>
  </w:style>
  <w:style w:type="paragraph" w:styleId="Heading2">
    <w:name w:val="heading 2"/>
    <w:basedOn w:val="Normal"/>
    <w:next w:val="Normal"/>
    <w:link w:val="Heading2Char"/>
    <w:unhideWhenUsed/>
    <w:qFormat/>
    <w:rsid w:val="008D1F92"/>
    <w:pPr>
      <w:keepNext/>
      <w:keepLines/>
      <w:numPr>
        <w:ilvl w:val="1"/>
        <w:numId w:val="3"/>
      </w:numPr>
      <w:spacing w:before="100" w:after="0"/>
      <w:outlineLvl w:val="1"/>
    </w:pPr>
    <w:rPr>
      <w:rFonts w:asciiTheme="majorHAnsi" w:eastAsiaTheme="majorEastAsia" w:hAnsiTheme="majorHAnsi"/>
      <w:b/>
      <w:bCs/>
      <w:sz w:val="22"/>
      <w:szCs w:val="22"/>
    </w:rPr>
  </w:style>
  <w:style w:type="paragraph" w:styleId="Heading3">
    <w:name w:val="heading 3"/>
    <w:basedOn w:val="Normal"/>
    <w:next w:val="Normal"/>
    <w:link w:val="Heading3Char"/>
    <w:unhideWhenUsed/>
    <w:qFormat/>
    <w:rsid w:val="00363520"/>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nhideWhenUsed/>
    <w:qFormat/>
    <w:rsid w:val="003635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6352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1E"/>
  </w:style>
  <w:style w:type="paragraph" w:styleId="Footer">
    <w:name w:val="footer"/>
    <w:basedOn w:val="Normal"/>
    <w:link w:val="FooterChar"/>
    <w:uiPriority w:val="99"/>
    <w:unhideWhenUsed/>
    <w:rsid w:val="007F4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1E"/>
  </w:style>
  <w:style w:type="paragraph" w:styleId="Caption">
    <w:name w:val="caption"/>
    <w:basedOn w:val="Normal"/>
    <w:next w:val="Normal"/>
    <w:unhideWhenUsed/>
    <w:qFormat/>
    <w:rsid w:val="009A6F7E"/>
    <w:pPr>
      <w:spacing w:line="240" w:lineRule="auto"/>
      <w:ind w:firstLine="0"/>
      <w:jc w:val="center"/>
    </w:pPr>
    <w:rPr>
      <w:b/>
      <w:sz w:val="20"/>
      <w:szCs w:val="20"/>
    </w:rPr>
  </w:style>
  <w:style w:type="paragraph" w:styleId="FootnoteText">
    <w:name w:val="footnote text"/>
    <w:basedOn w:val="Normal"/>
    <w:link w:val="FootnoteTextChar"/>
    <w:semiHidden/>
    <w:rsid w:val="007F4D1E"/>
    <w:pPr>
      <w:widowControl/>
      <w:bidi w:val="0"/>
      <w:spacing w:after="0" w:line="240" w:lineRule="auto"/>
      <w:ind w:firstLine="0"/>
      <w:jc w:val="left"/>
    </w:pPr>
    <w:rPr>
      <w:rFonts w:eastAsia="Times New Roman" w:cs="Mitra Mazar"/>
      <w:bCs/>
      <w:sz w:val="16"/>
      <w:szCs w:val="20"/>
      <w:lang w:bidi="ar-SA"/>
    </w:rPr>
  </w:style>
  <w:style w:type="character" w:customStyle="1" w:styleId="FootnoteTextChar">
    <w:name w:val="Footnote Text Char"/>
    <w:basedOn w:val="DefaultParagraphFont"/>
    <w:link w:val="FootnoteText"/>
    <w:semiHidden/>
    <w:rsid w:val="007F4D1E"/>
    <w:rPr>
      <w:rFonts w:ascii="Times New Roman" w:eastAsia="Times New Roman" w:hAnsi="Times New Roman" w:cs="Mitra Mazar"/>
      <w:bCs/>
      <w:sz w:val="16"/>
      <w:szCs w:val="20"/>
    </w:rPr>
  </w:style>
  <w:style w:type="character" w:styleId="FootnoteReference">
    <w:name w:val="footnote reference"/>
    <w:semiHidden/>
    <w:rsid w:val="007F4D1E"/>
    <w:rPr>
      <w:vertAlign w:val="superscript"/>
    </w:rPr>
  </w:style>
  <w:style w:type="paragraph" w:customStyle="1" w:styleId="Text1">
    <w:name w:val="Text1"/>
    <w:basedOn w:val="Normal"/>
    <w:rsid w:val="007F4D1E"/>
    <w:pPr>
      <w:widowControl/>
      <w:spacing w:after="0" w:line="240" w:lineRule="auto"/>
      <w:ind w:firstLine="0"/>
    </w:pPr>
    <w:rPr>
      <w:rFonts w:eastAsia="MS Mincho" w:cs="Nazanin"/>
      <w:sz w:val="20"/>
      <w:szCs w:val="22"/>
    </w:rPr>
  </w:style>
  <w:style w:type="paragraph" w:customStyle="1" w:styleId="Text">
    <w:name w:val="Text"/>
    <w:basedOn w:val="Normal"/>
    <w:link w:val="TextChar"/>
    <w:rsid w:val="007F4D1E"/>
    <w:pPr>
      <w:widowControl/>
      <w:spacing w:after="0" w:line="240" w:lineRule="auto"/>
      <w:ind w:firstLine="340"/>
    </w:pPr>
    <w:rPr>
      <w:rFonts w:eastAsia="MS Mincho" w:cs="Nazanin"/>
      <w:sz w:val="20"/>
      <w:szCs w:val="22"/>
    </w:rPr>
  </w:style>
  <w:style w:type="character" w:customStyle="1" w:styleId="TextChar">
    <w:name w:val="Text Char"/>
    <w:link w:val="Text"/>
    <w:rsid w:val="007F4D1E"/>
    <w:rPr>
      <w:rFonts w:ascii="Times New Roman" w:eastAsia="MS Mincho" w:hAnsi="Times New Roman" w:cs="Nazanin"/>
      <w:sz w:val="20"/>
      <w:lang w:bidi="fa-IR"/>
    </w:rPr>
  </w:style>
  <w:style w:type="paragraph" w:customStyle="1" w:styleId="Equation">
    <w:name w:val="Equation"/>
    <w:next w:val="Normal"/>
    <w:rsid w:val="007F4D1E"/>
    <w:pPr>
      <w:spacing w:before="60" w:after="60" w:line="240" w:lineRule="auto"/>
      <w:ind w:left="170" w:hanging="170"/>
    </w:pPr>
    <w:rPr>
      <w:rFonts w:ascii="Times New Roman" w:eastAsia="Times New Roman" w:hAnsi="Times New Roman" w:cs="Yagut"/>
      <w:sz w:val="20"/>
    </w:rPr>
  </w:style>
  <w:style w:type="paragraph" w:styleId="Title">
    <w:name w:val="Title"/>
    <w:basedOn w:val="Normal"/>
    <w:next w:val="Normal"/>
    <w:link w:val="TitleChar"/>
    <w:qFormat/>
    <w:rsid w:val="00D47AE3"/>
    <w:pPr>
      <w:spacing w:before="120" w:after="240" w:line="240" w:lineRule="auto"/>
      <w:ind w:left="567" w:right="567" w:firstLine="0"/>
      <w:jc w:val="center"/>
    </w:pPr>
    <w:rPr>
      <w:rFonts w:ascii="Times New Roman Bold" w:eastAsia="Times New Roman" w:hAnsi="Times New Roman Bold"/>
      <w:b/>
      <w:bCs/>
      <w:sz w:val="28"/>
      <w:lang w:bidi="ar-SA"/>
    </w:rPr>
  </w:style>
  <w:style w:type="character" w:customStyle="1" w:styleId="TitleChar">
    <w:name w:val="Title Char"/>
    <w:basedOn w:val="DefaultParagraphFont"/>
    <w:link w:val="Title"/>
    <w:rsid w:val="00D47AE3"/>
    <w:rPr>
      <w:rFonts w:ascii="Times New Roman Bold" w:eastAsia="Times New Roman" w:hAnsi="Times New Roman Bold" w:cs="B Nazanin"/>
      <w:b/>
      <w:bCs/>
      <w:sz w:val="28"/>
      <w:szCs w:val="28"/>
    </w:rPr>
  </w:style>
  <w:style w:type="paragraph" w:customStyle="1" w:styleId="Authors">
    <w:name w:val="Authors"/>
    <w:basedOn w:val="Normal"/>
    <w:rsid w:val="006C681E"/>
    <w:pPr>
      <w:spacing w:after="120" w:line="240" w:lineRule="auto"/>
      <w:ind w:firstLine="0"/>
      <w:jc w:val="center"/>
    </w:pPr>
    <w:rPr>
      <w:rFonts w:ascii="Times New Roman Bold" w:eastAsia="Times New Roman" w:hAnsi="Times New Roman Bold"/>
      <w:b/>
      <w:bCs/>
      <w:sz w:val="20"/>
      <w:szCs w:val="22"/>
    </w:rPr>
  </w:style>
  <w:style w:type="paragraph" w:customStyle="1" w:styleId="EnglishAbstract">
    <w:name w:val="EnglishAbstract"/>
    <w:rsid w:val="006C681E"/>
    <w:pPr>
      <w:spacing w:after="0" w:line="240" w:lineRule="auto"/>
      <w:ind w:firstLine="284"/>
      <w:jc w:val="lowKashida"/>
    </w:pPr>
    <w:rPr>
      <w:rFonts w:ascii="Times New Roman" w:eastAsia="Times New Roman" w:hAnsi="Times New Roman" w:cs="Yagut"/>
      <w:szCs w:val="24"/>
    </w:rPr>
  </w:style>
  <w:style w:type="paragraph" w:customStyle="1" w:styleId="ESubtitle">
    <w:name w:val="ESubtitle"/>
    <w:basedOn w:val="Equation"/>
    <w:rsid w:val="006C681E"/>
    <w:pPr>
      <w:spacing w:before="120" w:after="120"/>
      <w:ind w:left="0" w:firstLine="284"/>
    </w:pPr>
    <w:rPr>
      <w:b/>
      <w:bCs/>
      <w:i/>
      <w:smallCaps/>
      <w:sz w:val="22"/>
      <w:szCs w:val="24"/>
    </w:rPr>
  </w:style>
  <w:style w:type="character" w:styleId="Hyperlink">
    <w:name w:val="Hyperlink"/>
    <w:basedOn w:val="DefaultParagraphFont"/>
    <w:uiPriority w:val="99"/>
    <w:unhideWhenUsed/>
    <w:rsid w:val="006C681E"/>
    <w:rPr>
      <w:color w:val="0563C1" w:themeColor="hyperlink"/>
      <w:u w:val="single"/>
    </w:rPr>
  </w:style>
  <w:style w:type="paragraph" w:styleId="ListParagraph">
    <w:name w:val="List Paragraph"/>
    <w:basedOn w:val="Normal"/>
    <w:uiPriority w:val="34"/>
    <w:qFormat/>
    <w:rsid w:val="006C681E"/>
    <w:pPr>
      <w:ind w:left="720"/>
      <w:contextualSpacing/>
    </w:pPr>
  </w:style>
  <w:style w:type="paragraph" w:customStyle="1" w:styleId="abstract">
    <w:name w:val="abstract"/>
    <w:basedOn w:val="Normal"/>
    <w:qFormat/>
    <w:rsid w:val="0060605E"/>
    <w:pPr>
      <w:tabs>
        <w:tab w:val="right" w:pos="540"/>
      </w:tabs>
      <w:spacing w:after="0" w:line="240" w:lineRule="auto"/>
      <w:ind w:firstLine="0"/>
      <w:jc w:val="both"/>
    </w:pPr>
    <w:rPr>
      <w:sz w:val="22"/>
      <w:szCs w:val="22"/>
    </w:rPr>
  </w:style>
  <w:style w:type="paragraph" w:customStyle="1" w:styleId="keywords">
    <w:name w:val="keywords"/>
    <w:basedOn w:val="Normal"/>
    <w:qFormat/>
    <w:rsid w:val="00C85F7D"/>
    <w:pPr>
      <w:tabs>
        <w:tab w:val="right" w:pos="540"/>
      </w:tabs>
      <w:spacing w:line="240" w:lineRule="auto"/>
      <w:ind w:firstLine="0"/>
      <w:jc w:val="both"/>
    </w:pPr>
    <w:rPr>
      <w:sz w:val="22"/>
      <w:szCs w:val="22"/>
    </w:rPr>
  </w:style>
  <w:style w:type="paragraph" w:customStyle="1" w:styleId="BodyText-fa">
    <w:name w:val="BodyText-fa"/>
    <w:basedOn w:val="Normal"/>
    <w:qFormat/>
    <w:rsid w:val="008D1F92"/>
    <w:pPr>
      <w:tabs>
        <w:tab w:val="right" w:pos="540"/>
      </w:tabs>
      <w:spacing w:after="0" w:line="240" w:lineRule="auto"/>
      <w:ind w:firstLine="299"/>
      <w:jc w:val="both"/>
    </w:pPr>
    <w:rPr>
      <w:sz w:val="20"/>
      <w:szCs w:val="22"/>
    </w:rPr>
  </w:style>
  <w:style w:type="character" w:customStyle="1" w:styleId="Heading1Char">
    <w:name w:val="Heading 1 Char"/>
    <w:basedOn w:val="DefaultParagraphFont"/>
    <w:link w:val="Heading1"/>
    <w:uiPriority w:val="9"/>
    <w:rsid w:val="008D1F92"/>
    <w:rPr>
      <w:rFonts w:ascii="Times New Roman" w:eastAsia="Calibri" w:hAnsi="Times New Roman" w:cs="B Nazanin"/>
      <w:b/>
      <w:bCs/>
      <w:sz w:val="24"/>
      <w:szCs w:val="24"/>
      <w:lang w:bidi="fa-IR"/>
    </w:rPr>
  </w:style>
  <w:style w:type="character" w:customStyle="1" w:styleId="Heading2Char">
    <w:name w:val="Heading 2 Char"/>
    <w:basedOn w:val="DefaultParagraphFont"/>
    <w:link w:val="Heading2"/>
    <w:uiPriority w:val="9"/>
    <w:rsid w:val="008D1F92"/>
    <w:rPr>
      <w:rFonts w:asciiTheme="majorHAnsi" w:eastAsiaTheme="majorEastAsia" w:hAnsiTheme="majorHAnsi" w:cs="B Nazanin"/>
      <w:b/>
      <w:bCs/>
      <w:lang w:bidi="fa-IR"/>
    </w:rPr>
  </w:style>
  <w:style w:type="paragraph" w:customStyle="1" w:styleId="Heading-withoutnumbering">
    <w:name w:val="Heading-without numbering"/>
    <w:basedOn w:val="Heading1"/>
    <w:qFormat/>
    <w:rsid w:val="009A6F7E"/>
    <w:pPr>
      <w:numPr>
        <w:numId w:val="0"/>
      </w:numPr>
    </w:pPr>
  </w:style>
  <w:style w:type="paragraph" w:styleId="Revision">
    <w:name w:val="Revision"/>
    <w:hidden/>
    <w:uiPriority w:val="99"/>
    <w:semiHidden/>
    <w:rsid w:val="001A3FAF"/>
    <w:pPr>
      <w:spacing w:after="0" w:line="240" w:lineRule="auto"/>
    </w:pPr>
    <w:rPr>
      <w:rFonts w:ascii="Times New Roman" w:eastAsia="Calibri" w:hAnsi="Times New Roman" w:cs="B Nazanin"/>
      <w:sz w:val="24"/>
      <w:szCs w:val="28"/>
      <w:lang w:bidi="fa-IR"/>
    </w:rPr>
  </w:style>
  <w:style w:type="character" w:styleId="CommentReference">
    <w:name w:val="annotation reference"/>
    <w:basedOn w:val="DefaultParagraphFont"/>
    <w:uiPriority w:val="99"/>
    <w:semiHidden/>
    <w:unhideWhenUsed/>
    <w:rsid w:val="00A37113"/>
    <w:rPr>
      <w:sz w:val="16"/>
      <w:szCs w:val="16"/>
    </w:rPr>
  </w:style>
  <w:style w:type="paragraph" w:styleId="CommentText">
    <w:name w:val="annotation text"/>
    <w:basedOn w:val="Normal"/>
    <w:link w:val="CommentTextChar"/>
    <w:uiPriority w:val="99"/>
    <w:semiHidden/>
    <w:unhideWhenUsed/>
    <w:rsid w:val="00A37113"/>
    <w:pPr>
      <w:spacing w:line="240" w:lineRule="auto"/>
    </w:pPr>
    <w:rPr>
      <w:sz w:val="20"/>
      <w:szCs w:val="20"/>
    </w:rPr>
  </w:style>
  <w:style w:type="character" w:customStyle="1" w:styleId="CommentTextChar">
    <w:name w:val="Comment Text Char"/>
    <w:basedOn w:val="DefaultParagraphFont"/>
    <w:link w:val="CommentText"/>
    <w:uiPriority w:val="99"/>
    <w:semiHidden/>
    <w:rsid w:val="00A37113"/>
    <w:rPr>
      <w:rFonts w:ascii="Times New Roman" w:eastAsia="Calibri"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A37113"/>
    <w:rPr>
      <w:b/>
      <w:bCs/>
    </w:rPr>
  </w:style>
  <w:style w:type="character" w:customStyle="1" w:styleId="CommentSubjectChar">
    <w:name w:val="Comment Subject Char"/>
    <w:basedOn w:val="CommentTextChar"/>
    <w:link w:val="CommentSubject"/>
    <w:uiPriority w:val="99"/>
    <w:semiHidden/>
    <w:rsid w:val="00A37113"/>
    <w:rPr>
      <w:rFonts w:ascii="Times New Roman" w:eastAsia="Calibri" w:hAnsi="Times New Roman" w:cs="B Nazanin"/>
      <w:b/>
      <w:bCs/>
      <w:sz w:val="20"/>
      <w:szCs w:val="20"/>
      <w:lang w:bidi="fa-IR"/>
    </w:rPr>
  </w:style>
  <w:style w:type="paragraph" w:styleId="BalloonText">
    <w:name w:val="Balloon Text"/>
    <w:basedOn w:val="Normal"/>
    <w:link w:val="BalloonTextChar"/>
    <w:uiPriority w:val="99"/>
    <w:semiHidden/>
    <w:unhideWhenUsed/>
    <w:rsid w:val="00CA7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47F"/>
    <w:rPr>
      <w:rFonts w:ascii="Segoe UI" w:eastAsia="Calibri" w:hAnsi="Segoe UI" w:cs="Segoe UI"/>
      <w:sz w:val="18"/>
      <w:szCs w:val="18"/>
      <w:lang w:bidi="fa-IR"/>
    </w:rPr>
  </w:style>
  <w:style w:type="paragraph" w:customStyle="1" w:styleId="reference">
    <w:name w:val="reference"/>
    <w:qFormat/>
    <w:rsid w:val="006A015F"/>
    <w:pPr>
      <w:keepLines/>
      <w:spacing w:before="120" w:after="120" w:line="240" w:lineRule="auto"/>
      <w:jc w:val="lowKashida"/>
    </w:pPr>
    <w:rPr>
      <w:rFonts w:ascii="Times New Roman" w:eastAsia="Times New Roman" w:hAnsi="Times New Roman" w:cs="B Lotus"/>
      <w:sz w:val="24"/>
      <w:szCs w:val="26"/>
      <w:lang w:bidi="fa-IR"/>
    </w:rPr>
  </w:style>
  <w:style w:type="paragraph" w:styleId="NormalWeb">
    <w:name w:val="Normal (Web)"/>
    <w:basedOn w:val="Normal"/>
    <w:uiPriority w:val="99"/>
    <w:unhideWhenUsed/>
    <w:rsid w:val="00421E1F"/>
    <w:pPr>
      <w:widowControl/>
      <w:bidi w:val="0"/>
      <w:spacing w:before="100" w:beforeAutospacing="1" w:after="100" w:afterAutospacing="1" w:line="240" w:lineRule="auto"/>
      <w:ind w:firstLine="0"/>
      <w:jc w:val="left"/>
    </w:pPr>
    <w:rPr>
      <w:rFonts w:eastAsia="Times New Roman" w:cs="Times New Roman"/>
      <w:szCs w:val="24"/>
      <w:lang w:bidi="ar-SA"/>
    </w:rPr>
  </w:style>
  <w:style w:type="character" w:styleId="Strong">
    <w:name w:val="Strong"/>
    <w:basedOn w:val="DefaultParagraphFont"/>
    <w:uiPriority w:val="22"/>
    <w:qFormat/>
    <w:rsid w:val="00421E1F"/>
    <w:rPr>
      <w:b/>
      <w:bCs/>
    </w:rPr>
  </w:style>
  <w:style w:type="character" w:customStyle="1" w:styleId="Heading3Char">
    <w:name w:val="Heading 3 Char"/>
    <w:basedOn w:val="DefaultParagraphFont"/>
    <w:link w:val="Heading3"/>
    <w:uiPriority w:val="9"/>
    <w:semiHidden/>
    <w:rsid w:val="00363520"/>
    <w:rPr>
      <w:rFonts w:asciiTheme="majorHAnsi" w:eastAsiaTheme="majorEastAsia" w:hAnsiTheme="majorHAnsi" w:cstheme="majorBidi"/>
      <w:color w:val="1F4D78" w:themeColor="accent1" w:themeShade="7F"/>
      <w:sz w:val="24"/>
      <w:szCs w:val="24"/>
      <w:lang w:bidi="fa-IR"/>
    </w:rPr>
  </w:style>
  <w:style w:type="character" w:customStyle="1" w:styleId="Heading4Char">
    <w:name w:val="Heading 4 Char"/>
    <w:basedOn w:val="DefaultParagraphFont"/>
    <w:link w:val="Heading4"/>
    <w:uiPriority w:val="9"/>
    <w:semiHidden/>
    <w:rsid w:val="00363520"/>
    <w:rPr>
      <w:rFonts w:asciiTheme="majorHAnsi" w:eastAsiaTheme="majorEastAsia" w:hAnsiTheme="majorHAnsi" w:cstheme="majorBidi"/>
      <w:i/>
      <w:iCs/>
      <w:color w:val="2E74B5" w:themeColor="accent1" w:themeShade="BF"/>
      <w:sz w:val="24"/>
      <w:szCs w:val="28"/>
      <w:lang w:bidi="fa-IR"/>
    </w:rPr>
  </w:style>
  <w:style w:type="character" w:customStyle="1" w:styleId="Heading5Char">
    <w:name w:val="Heading 5 Char"/>
    <w:basedOn w:val="DefaultParagraphFont"/>
    <w:link w:val="Heading5"/>
    <w:uiPriority w:val="9"/>
    <w:semiHidden/>
    <w:rsid w:val="00363520"/>
    <w:rPr>
      <w:rFonts w:asciiTheme="majorHAnsi" w:eastAsiaTheme="majorEastAsia" w:hAnsiTheme="majorHAnsi" w:cstheme="majorBidi"/>
      <w:color w:val="2E74B5" w:themeColor="accent1" w:themeShade="BF"/>
      <w:sz w:val="24"/>
      <w:szCs w:val="28"/>
      <w:lang w:bidi="fa-IR"/>
    </w:rPr>
  </w:style>
  <w:style w:type="paragraph" w:styleId="BodyText">
    <w:name w:val="Body Text"/>
    <w:basedOn w:val="Normal"/>
    <w:link w:val="BodyTextChar"/>
    <w:uiPriority w:val="99"/>
    <w:semiHidden/>
    <w:unhideWhenUsed/>
    <w:rsid w:val="00363520"/>
    <w:pPr>
      <w:spacing w:after="120"/>
    </w:pPr>
  </w:style>
  <w:style w:type="character" w:customStyle="1" w:styleId="BodyTextChar">
    <w:name w:val="Body Text Char"/>
    <w:basedOn w:val="DefaultParagraphFont"/>
    <w:link w:val="BodyText"/>
    <w:uiPriority w:val="99"/>
    <w:semiHidden/>
    <w:rsid w:val="00363520"/>
    <w:rPr>
      <w:rFonts w:ascii="Times New Roman" w:eastAsia="Calibri" w:hAnsi="Times New Roman" w:cs="B Nazanin"/>
      <w:sz w:val="24"/>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217190">
      <w:bodyDiv w:val="1"/>
      <w:marLeft w:val="0"/>
      <w:marRight w:val="0"/>
      <w:marTop w:val="0"/>
      <w:marBottom w:val="0"/>
      <w:divBdr>
        <w:top w:val="none" w:sz="0" w:space="0" w:color="auto"/>
        <w:left w:val="none" w:sz="0" w:space="0" w:color="auto"/>
        <w:bottom w:val="none" w:sz="0" w:space="0" w:color="auto"/>
        <w:right w:val="none" w:sz="0" w:space="0" w:color="auto"/>
      </w:divBdr>
    </w:div>
    <w:div w:id="984353905">
      <w:bodyDiv w:val="1"/>
      <w:marLeft w:val="0"/>
      <w:marRight w:val="0"/>
      <w:marTop w:val="0"/>
      <w:marBottom w:val="0"/>
      <w:divBdr>
        <w:top w:val="none" w:sz="0" w:space="0" w:color="auto"/>
        <w:left w:val="none" w:sz="0" w:space="0" w:color="auto"/>
        <w:bottom w:val="none" w:sz="0" w:space="0" w:color="auto"/>
        <w:right w:val="none" w:sz="0" w:space="0" w:color="auto"/>
      </w:divBdr>
    </w:div>
    <w:div w:id="1876038156">
      <w:bodyDiv w:val="1"/>
      <w:marLeft w:val="0"/>
      <w:marRight w:val="0"/>
      <w:marTop w:val="0"/>
      <w:marBottom w:val="0"/>
      <w:divBdr>
        <w:top w:val="none" w:sz="0" w:space="0" w:color="auto"/>
        <w:left w:val="none" w:sz="0" w:space="0" w:color="auto"/>
        <w:bottom w:val="none" w:sz="0" w:space="0" w:color="auto"/>
        <w:right w:val="none" w:sz="0" w:space="0" w:color="auto"/>
      </w:divBdr>
    </w:div>
    <w:div w:id="203406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EDA3515-310C-48DD-9246-E0F4598BF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1862</Words>
  <Characters>10619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Abdolrazzagh-Nezhad</dc:creator>
  <cp:keywords/>
  <dc:description/>
  <cp:lastModifiedBy>M. Abdolrazzagh-Nezhad</cp:lastModifiedBy>
  <cp:revision>5</cp:revision>
  <dcterms:created xsi:type="dcterms:W3CDTF">2026-06-14T05:58:00Z</dcterms:created>
  <dcterms:modified xsi:type="dcterms:W3CDTF">2026-09-30T03:35:00Z</dcterms:modified>
</cp:coreProperties>
</file>